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46" w:rsidRPr="00F152DD" w:rsidRDefault="003B6C46" w:rsidP="00ED5223">
      <w:pPr>
        <w:spacing w:after="0" w:line="24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Социальное пособие для возмещения затрат на приобретение подгузников как вид государственной адресной социальной помощи</w:t>
      </w:r>
    </w:p>
    <w:p w:rsidR="003B6C46" w:rsidRDefault="003B6C46" w:rsidP="00D05BDF">
      <w:pPr>
        <w:spacing w:after="0" w:line="240" w:lineRule="auto"/>
        <w:ind w:firstLine="720"/>
        <w:jc w:val="both"/>
        <w:rPr>
          <w:b/>
          <w:szCs w:val="30"/>
        </w:rPr>
      </w:pPr>
    </w:p>
    <w:p w:rsidR="003B6C46" w:rsidRDefault="003B6C46" w:rsidP="00D05B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видов  государственной </w:t>
      </w:r>
      <w:r w:rsidRPr="00D05BDF">
        <w:rPr>
          <w:rFonts w:ascii="Times New Roman" w:hAnsi="Times New Roman"/>
          <w:sz w:val="28"/>
          <w:szCs w:val="28"/>
        </w:rPr>
        <w:t xml:space="preserve"> адресной социальной помощи</w:t>
      </w:r>
      <w:r>
        <w:rPr>
          <w:rFonts w:ascii="Times New Roman" w:hAnsi="Times New Roman"/>
          <w:sz w:val="28"/>
          <w:szCs w:val="28"/>
        </w:rPr>
        <w:t>, осуществляемой по Указу Президента Республики Беларусь от 19.01.2012г. № 41, является с</w:t>
      </w:r>
      <w:r w:rsidRPr="00D05BDF">
        <w:rPr>
          <w:rFonts w:ascii="Times New Roman" w:hAnsi="Times New Roman"/>
          <w:sz w:val="28"/>
          <w:szCs w:val="28"/>
        </w:rPr>
        <w:t>оциальное пособие для возмещения затрат на приоб</w:t>
      </w:r>
      <w:r>
        <w:rPr>
          <w:rFonts w:ascii="Times New Roman" w:hAnsi="Times New Roman"/>
          <w:sz w:val="28"/>
          <w:szCs w:val="28"/>
        </w:rPr>
        <w:t xml:space="preserve">ретение подгузников.  Предоставляется оно </w:t>
      </w:r>
      <w:r w:rsidRPr="00D05BDF">
        <w:rPr>
          <w:rFonts w:ascii="Times New Roman" w:hAnsi="Times New Roman"/>
          <w:sz w:val="28"/>
          <w:szCs w:val="28"/>
        </w:rPr>
        <w:t xml:space="preserve">независимо от величины среднедушевого дохода семьи (гражданина) </w:t>
      </w:r>
      <w:r w:rsidRPr="00070160">
        <w:rPr>
          <w:rFonts w:ascii="Times New Roman" w:hAnsi="Times New Roman"/>
          <w:b/>
          <w:sz w:val="28"/>
          <w:szCs w:val="28"/>
        </w:rPr>
        <w:t>детям-инвалидам в возрасте до 18 лет, имеющим IV степень утраты здоровья, и инвалидам I группы</w:t>
      </w:r>
      <w:r w:rsidRPr="00D05BDF">
        <w:rPr>
          <w:rFonts w:ascii="Times New Roman" w:hAnsi="Times New Roman"/>
          <w:sz w:val="28"/>
          <w:szCs w:val="28"/>
        </w:rPr>
        <w:t xml:space="preserve">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</w:t>
      </w:r>
      <w:r>
        <w:rPr>
          <w:rFonts w:ascii="Times New Roman" w:hAnsi="Times New Roman"/>
          <w:sz w:val="28"/>
          <w:szCs w:val="28"/>
        </w:rPr>
        <w:t>кументов, подтверждающих расходы</w:t>
      </w:r>
      <w:r w:rsidRPr="00D05BDF">
        <w:rPr>
          <w:rFonts w:ascii="Times New Roman" w:hAnsi="Times New Roman"/>
          <w:sz w:val="28"/>
          <w:szCs w:val="28"/>
        </w:rPr>
        <w:t xml:space="preserve"> на их приобретение.</w:t>
      </w:r>
    </w:p>
    <w:p w:rsidR="003B6C46" w:rsidRPr="00D05BDF" w:rsidRDefault="003B6C46" w:rsidP="00D05B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Возмещаются расходы на приобретение следующих предметов гигиены: подгузников (впитывающих трусиков), впитывающих простыней (пеленок), урологических прокладок (вкладышей).</w:t>
      </w:r>
    </w:p>
    <w:p w:rsidR="003B6C46" w:rsidRPr="00D05BDF" w:rsidRDefault="003B6C46" w:rsidP="00D05B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DF">
        <w:rPr>
          <w:rFonts w:ascii="Times New Roman" w:hAnsi="Times New Roman"/>
          <w:sz w:val="28"/>
          <w:szCs w:val="28"/>
        </w:rPr>
        <w:t xml:space="preserve"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решения. </w:t>
      </w:r>
    </w:p>
    <w:p w:rsidR="003B6C46" w:rsidRPr="00D05BDF" w:rsidRDefault="003B6C46" w:rsidP="00D05B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5BDF">
        <w:rPr>
          <w:rFonts w:ascii="Times New Roman" w:hAnsi="Times New Roman"/>
          <w:sz w:val="28"/>
          <w:szCs w:val="28"/>
        </w:rPr>
        <w:t>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 месяц.</w:t>
      </w:r>
    </w:p>
    <w:p w:rsidR="003B6C46" w:rsidRDefault="003B6C46" w:rsidP="00C96E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A1A18"/>
          <w:sz w:val="28"/>
          <w:szCs w:val="28"/>
          <w:lang w:eastAsia="ru-RU"/>
        </w:rPr>
      </w:pPr>
    </w:p>
    <w:p w:rsidR="003B6C46" w:rsidRPr="00C96E25" w:rsidRDefault="003B6C46" w:rsidP="00AD2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8"/>
          <w:sz w:val="28"/>
          <w:szCs w:val="28"/>
          <w:lang w:eastAsia="ru-RU"/>
        </w:rPr>
      </w:pP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>феврале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 этого года мое</w:t>
      </w:r>
      <w:r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>й матери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 установили I группу инвалидности и выдали медицинское заключение, что он</w:t>
      </w:r>
      <w:r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>а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 нуждается в подгузниках. Но подгузники мы приобретаем давно.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 xml:space="preserve"> 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>За какой период мож</w:t>
      </w:r>
      <w:r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>но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 представлять чеки, подтверждающие приобретение подгузников, для их оплаты?</w:t>
      </w:r>
    </w:p>
    <w:p w:rsidR="003B6C46" w:rsidRPr="00240BCA" w:rsidRDefault="003B6C46" w:rsidP="00AD2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1A1A18"/>
          <w:sz w:val="28"/>
          <w:szCs w:val="28"/>
          <w:lang w:eastAsia="ru-RU"/>
        </w:rPr>
      </w:pP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Поскольку социальное пособие для возмещения затрат на приобретение подгузников предоставляется на основании индивидуальной программы реабилитации инвалида или заключения врачебно-консультационной комиссии, то для его назначения гражданам необходимо представлять документы, подтверждающие расходы на приобретение 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 xml:space="preserve">подгузников, с </w:t>
      </w:r>
      <w:r w:rsidRPr="00240BCA">
        <w:rPr>
          <w:rFonts w:ascii="Times New Roman" w:hAnsi="Times New Roman"/>
          <w:b/>
          <w:color w:val="1A1A18"/>
          <w:sz w:val="28"/>
          <w:szCs w:val="28"/>
          <w:lang w:eastAsia="ru-RU"/>
        </w:rPr>
        <w:t>даты выдачи  медицинских документов о нуждаемости в подгузниках.</w:t>
      </w:r>
    </w:p>
    <w:p w:rsidR="003B6C46" w:rsidRDefault="003B6C46" w:rsidP="00D66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8"/>
          <w:sz w:val="28"/>
          <w:szCs w:val="28"/>
          <w:lang w:eastAsia="ru-RU"/>
        </w:rPr>
      </w:pPr>
    </w:p>
    <w:p w:rsidR="003B6C46" w:rsidRPr="00CC1661" w:rsidRDefault="003B6C46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>С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 заявлением на получение помощи на подгузники могут обращаться родственники инвалида I группы, </w:t>
      </w:r>
      <w:r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>а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 в случае смер</w:t>
      </w:r>
      <w:r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ти инвалида I группы помощь им </w:t>
      </w:r>
      <w:r w:rsidRPr="00C96E25">
        <w:rPr>
          <w:rFonts w:ascii="Times New Roman" w:hAnsi="Times New Roman"/>
          <w:b/>
          <w:bCs/>
          <w:i/>
          <w:iCs/>
          <w:color w:val="1A1A18"/>
          <w:sz w:val="28"/>
          <w:szCs w:val="28"/>
          <w:lang w:eastAsia="ru-RU"/>
        </w:rPr>
        <w:t xml:space="preserve"> выплачивается?</w:t>
      </w:r>
    </w:p>
    <w:p w:rsidR="003B6C46" w:rsidRPr="00C96E25" w:rsidRDefault="003B6C46" w:rsidP="00E53C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8"/>
          <w:sz w:val="28"/>
          <w:szCs w:val="28"/>
          <w:lang w:eastAsia="ru-RU"/>
        </w:rPr>
      </w:pPr>
      <w:r>
        <w:rPr>
          <w:rFonts w:ascii="Times New Roman" w:hAnsi="Times New Roman"/>
          <w:color w:val="1A1A18"/>
          <w:sz w:val="28"/>
          <w:szCs w:val="28"/>
          <w:lang w:eastAsia="ru-RU"/>
        </w:rPr>
        <w:t>П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одать заявление о предоставлении 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 xml:space="preserve">государственной адресной социальной 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>помощи в виде социального пособия для возмещения затрат на приобретение подгузников и необходимые документы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 xml:space="preserve"> могут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 родственники инвалида I 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>группы. Но у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>казанное социальное пособие предоставляется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 xml:space="preserve"> только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 инвалиду I группы, а не его законному представителю или родственнику.</w:t>
      </w:r>
    </w:p>
    <w:p w:rsidR="003B6C46" w:rsidRPr="00C96E25" w:rsidRDefault="003B6C46" w:rsidP="00E53C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8"/>
          <w:sz w:val="28"/>
          <w:szCs w:val="28"/>
          <w:lang w:eastAsia="ru-RU"/>
        </w:rPr>
      </w:pPr>
      <w:r>
        <w:rPr>
          <w:rFonts w:ascii="Times New Roman" w:hAnsi="Times New Roman"/>
          <w:color w:val="1A1A18"/>
          <w:sz w:val="28"/>
          <w:szCs w:val="28"/>
          <w:lang w:eastAsia="ru-RU"/>
        </w:rPr>
        <w:t>На основании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 п. 62 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>«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Положения 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 xml:space="preserve">о порядке предоставления государственной адресной социальной помощи», утвержденного Указом Президента Республики Беларусь от 19.01.2012 № 41, 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 в случае смерти гражданина, имевшего право на социальное пособие для возмещения затрат на приобретение подгузников, выпл</w:t>
      </w:r>
      <w:r>
        <w:rPr>
          <w:rFonts w:ascii="Times New Roman" w:hAnsi="Times New Roman"/>
          <w:color w:val="1A1A18"/>
          <w:sz w:val="28"/>
          <w:szCs w:val="28"/>
          <w:lang w:eastAsia="ru-RU"/>
        </w:rPr>
        <w:t>ата такого пособия членам семьи (опекуну (попечителю), представителю)</w:t>
      </w:r>
      <w:r w:rsidRPr="00C96E25">
        <w:rPr>
          <w:rFonts w:ascii="Times New Roman" w:hAnsi="Times New Roman"/>
          <w:color w:val="1A1A18"/>
          <w:sz w:val="28"/>
          <w:szCs w:val="28"/>
          <w:lang w:eastAsia="ru-RU"/>
        </w:rPr>
        <w:t xml:space="preserve"> не производится.</w:t>
      </w:r>
    </w:p>
    <w:p w:rsidR="003B6C46" w:rsidRDefault="003B6C46" w:rsidP="00D6664F">
      <w:pPr>
        <w:jc w:val="both"/>
        <w:rPr>
          <w:rFonts w:ascii="Times New Roman" w:hAnsi="Times New Roman"/>
          <w:b/>
          <w:sz w:val="28"/>
          <w:szCs w:val="28"/>
        </w:rPr>
      </w:pPr>
    </w:p>
    <w:p w:rsidR="003B6C46" w:rsidRDefault="003B6C46" w:rsidP="00070160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715E">
        <w:rPr>
          <w:rFonts w:ascii="Times New Roman" w:hAnsi="Times New Roman"/>
          <w:b/>
          <w:i/>
          <w:sz w:val="28"/>
          <w:szCs w:val="28"/>
        </w:rPr>
        <w:t>Можно ли для получения социального пособия для возмещения затрат на приобретение подгузников предоставлять чеки на их покупку из других стран?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B6C46" w:rsidRPr="00CC1661" w:rsidRDefault="003B6C46" w:rsidP="00070160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Нет. Подпунктом 2.33.2 пункта 2.33 перечня административных процедур определено, что в установленных в соответствии с законодательством документах, подтверждающих расходы на приобретение подгузников, обязательно должно быть указано наименование товара, приобретенного в Республике Беларусь.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Какими документами можно подтверждать расходы на приобретение подгузников?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таким документам относятся: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38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380">
        <w:rPr>
          <w:rFonts w:ascii="Times New Roman" w:hAnsi="Times New Roman"/>
          <w:b/>
          <w:sz w:val="28"/>
          <w:szCs w:val="28"/>
        </w:rPr>
        <w:t>платежный документ</w:t>
      </w:r>
      <w:r>
        <w:rPr>
          <w:rFonts w:ascii="Times New Roman" w:hAnsi="Times New Roman"/>
          <w:sz w:val="28"/>
          <w:szCs w:val="28"/>
        </w:rPr>
        <w:t xml:space="preserve"> (кассовый чек), содержащий наименование продавца, учетный номер плательщика (УНП), порядковый номер платежного документа, дату и время проведения операции продажи товара, оформления чека продажи, наименование, количество и цену товара, сумму;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 платежном документе указанной информации, документами, подтверждающими расходы по приобретению товаров являются: 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38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380">
        <w:rPr>
          <w:rFonts w:ascii="Times New Roman" w:hAnsi="Times New Roman"/>
          <w:b/>
          <w:sz w:val="28"/>
          <w:szCs w:val="28"/>
        </w:rPr>
        <w:t>платежный документ и товарный чек</w:t>
      </w:r>
      <w:r>
        <w:rPr>
          <w:rFonts w:ascii="Times New Roman" w:hAnsi="Times New Roman"/>
          <w:sz w:val="28"/>
          <w:szCs w:val="28"/>
        </w:rPr>
        <w:t xml:space="preserve">, содержащие наименование продавца, учетный номер плательщика (УНП), дату продажи товара, наименование, количество и цену товара, сумму, </w:t>
      </w:r>
      <w:r w:rsidRPr="001B7F2E">
        <w:rPr>
          <w:rFonts w:ascii="Times New Roman" w:hAnsi="Times New Roman"/>
          <w:b/>
          <w:sz w:val="28"/>
          <w:szCs w:val="28"/>
        </w:rPr>
        <w:t>которые подписывает лицо, непосредственно осуществившее отпуск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380">
        <w:rPr>
          <w:rFonts w:ascii="Times New Roman" w:hAnsi="Times New Roman"/>
          <w:b/>
          <w:sz w:val="28"/>
          <w:szCs w:val="28"/>
        </w:rPr>
        <w:t>с указанием должности, фамилии и инициалов</w:t>
      </w:r>
      <w:r>
        <w:rPr>
          <w:rFonts w:ascii="Times New Roman" w:hAnsi="Times New Roman"/>
          <w:sz w:val="28"/>
          <w:szCs w:val="28"/>
        </w:rPr>
        <w:t>;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38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380">
        <w:rPr>
          <w:rFonts w:ascii="Times New Roman" w:hAnsi="Times New Roman"/>
          <w:sz w:val="28"/>
          <w:szCs w:val="28"/>
        </w:rPr>
        <w:t>квитанция о приеме наличных денежных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платежный документ и карт-чек в случае оплаты текущих операций с использованием кассового оборудования при осуществлении расчетов в безналичной форме посредством банковских платежных карточек. При отсутствии платежного документа и (или) карт-чека прилагается выписка по счету клиента, доступ к которому обеспечивается банковской платежной карточкой;</w:t>
      </w:r>
    </w:p>
    <w:p w:rsidR="003B6C46" w:rsidRDefault="003B6C46" w:rsidP="007919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карт-чек в случае оплаты текущих операций с применением программно-технических средств, обеспечивающих обслуживание держателей карточек, в том числе систем дистанционного банковского обслуживания (банкомат, инфокиоск, интернет-банкинг, мобильный банкинг,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>
        <w:rPr>
          <w:rFonts w:ascii="Times New Roman" w:hAnsi="Times New Roman"/>
          <w:sz w:val="28"/>
          <w:szCs w:val="28"/>
        </w:rPr>
        <w:t xml:space="preserve">-банкинг, ТВ-банкинг, </w:t>
      </w:r>
      <w:r>
        <w:rPr>
          <w:rFonts w:ascii="Times New Roman" w:hAnsi="Times New Roman"/>
          <w:sz w:val="28"/>
          <w:szCs w:val="28"/>
          <w:lang w:val="en-US"/>
        </w:rPr>
        <w:t>USSD</w:t>
      </w:r>
      <w:r w:rsidRPr="009734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банкинг), либо выписка по счету клиента, к которому выдана личная (корпоративная) дебетовая карточка.</w:t>
      </w:r>
    </w:p>
    <w:p w:rsidR="003B6C46" w:rsidRPr="00070160" w:rsidRDefault="003B6C46" w:rsidP="000701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документов, подтверждающих факт приобретения предметов гигиены посредством интернет-площадок, в частности, через интернет-магазин </w:t>
      </w:r>
      <w:r>
        <w:rPr>
          <w:rFonts w:ascii="Times New Roman" w:hAnsi="Times New Roman"/>
          <w:sz w:val="28"/>
          <w:szCs w:val="28"/>
          <w:lang w:val="en-US"/>
        </w:rPr>
        <w:t>Wildberries</w:t>
      </w:r>
      <w:r>
        <w:rPr>
          <w:rFonts w:ascii="Times New Roman" w:hAnsi="Times New Roman"/>
          <w:sz w:val="28"/>
          <w:szCs w:val="28"/>
        </w:rPr>
        <w:t xml:space="preserve">, то они </w:t>
      </w:r>
      <w:r w:rsidRPr="00CC1661">
        <w:rPr>
          <w:rFonts w:ascii="Times New Roman" w:hAnsi="Times New Roman"/>
          <w:b/>
          <w:sz w:val="28"/>
          <w:szCs w:val="28"/>
        </w:rPr>
        <w:t>не могут быть приняты к оплате</w:t>
      </w:r>
      <w:r>
        <w:rPr>
          <w:rFonts w:ascii="Times New Roman" w:hAnsi="Times New Roman"/>
          <w:sz w:val="28"/>
          <w:szCs w:val="28"/>
        </w:rPr>
        <w:t xml:space="preserve">. Так как интернет-магазин </w:t>
      </w:r>
      <w:r>
        <w:rPr>
          <w:rFonts w:ascii="Times New Roman" w:hAnsi="Times New Roman"/>
          <w:sz w:val="28"/>
          <w:szCs w:val="28"/>
          <w:lang w:val="en-US"/>
        </w:rPr>
        <w:t>Wildberries</w:t>
      </w:r>
      <w:r>
        <w:rPr>
          <w:rFonts w:ascii="Times New Roman" w:hAnsi="Times New Roman"/>
          <w:sz w:val="28"/>
          <w:szCs w:val="28"/>
        </w:rPr>
        <w:t xml:space="preserve"> принадлежит юридическому лицу Российской Федерации,  значит,  они фактически приобретаются на территории Российской Федерации. Таким образом, документы, подтверждающие факт приобретения предметов гигиены посредством </w:t>
      </w:r>
      <w:r w:rsidRPr="00CC1661">
        <w:rPr>
          <w:rFonts w:ascii="Times New Roman" w:hAnsi="Times New Roman"/>
          <w:b/>
          <w:sz w:val="28"/>
          <w:szCs w:val="28"/>
        </w:rPr>
        <w:t>зарубежных интернет-магазинов</w:t>
      </w:r>
      <w:r>
        <w:rPr>
          <w:rFonts w:ascii="Times New Roman" w:hAnsi="Times New Roman"/>
          <w:sz w:val="28"/>
          <w:szCs w:val="28"/>
        </w:rPr>
        <w:t>, не могут быть приняты к оплате при предоставлении социального пособия для возмещения затрат на приобретение подгузников, поскольку они приобретены не на территории Республики Беларусь.</w:t>
      </w:r>
    </w:p>
    <w:sectPr w:rsidR="003B6C46" w:rsidRPr="00070160" w:rsidSect="00C5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25"/>
    <w:rsid w:val="00006753"/>
    <w:rsid w:val="00010B13"/>
    <w:rsid w:val="00020DFA"/>
    <w:rsid w:val="000237AF"/>
    <w:rsid w:val="000338CE"/>
    <w:rsid w:val="000338E1"/>
    <w:rsid w:val="00053480"/>
    <w:rsid w:val="00061C90"/>
    <w:rsid w:val="0006294E"/>
    <w:rsid w:val="00070160"/>
    <w:rsid w:val="0007421E"/>
    <w:rsid w:val="000900E8"/>
    <w:rsid w:val="00092921"/>
    <w:rsid w:val="00093A69"/>
    <w:rsid w:val="00095A09"/>
    <w:rsid w:val="00095F23"/>
    <w:rsid w:val="00096C18"/>
    <w:rsid w:val="000A2507"/>
    <w:rsid w:val="000A72D4"/>
    <w:rsid w:val="000B0A92"/>
    <w:rsid w:val="000B4D67"/>
    <w:rsid w:val="000C205A"/>
    <w:rsid w:val="000C40A5"/>
    <w:rsid w:val="000D1630"/>
    <w:rsid w:val="000D3A17"/>
    <w:rsid w:val="000D42A9"/>
    <w:rsid w:val="000D5C75"/>
    <w:rsid w:val="000D74EE"/>
    <w:rsid w:val="000E065B"/>
    <w:rsid w:val="000E2185"/>
    <w:rsid w:val="000E7D95"/>
    <w:rsid w:val="000F7C9F"/>
    <w:rsid w:val="0010105C"/>
    <w:rsid w:val="00101D52"/>
    <w:rsid w:val="0010310A"/>
    <w:rsid w:val="001071E1"/>
    <w:rsid w:val="00113C0C"/>
    <w:rsid w:val="00114283"/>
    <w:rsid w:val="00114930"/>
    <w:rsid w:val="001149E0"/>
    <w:rsid w:val="00120922"/>
    <w:rsid w:val="001330F6"/>
    <w:rsid w:val="00143D38"/>
    <w:rsid w:val="00152BC8"/>
    <w:rsid w:val="00153CB6"/>
    <w:rsid w:val="001660BC"/>
    <w:rsid w:val="001821B8"/>
    <w:rsid w:val="00182B63"/>
    <w:rsid w:val="0018628F"/>
    <w:rsid w:val="001A2D44"/>
    <w:rsid w:val="001A6593"/>
    <w:rsid w:val="001A672C"/>
    <w:rsid w:val="001A6A37"/>
    <w:rsid w:val="001B0822"/>
    <w:rsid w:val="001B7F2E"/>
    <w:rsid w:val="001C3439"/>
    <w:rsid w:val="001C38EB"/>
    <w:rsid w:val="001C432A"/>
    <w:rsid w:val="001D0F1B"/>
    <w:rsid w:val="001D1539"/>
    <w:rsid w:val="001D5339"/>
    <w:rsid w:val="001D6B63"/>
    <w:rsid w:val="001E0813"/>
    <w:rsid w:val="001E2152"/>
    <w:rsid w:val="001E7856"/>
    <w:rsid w:val="001F0053"/>
    <w:rsid w:val="001F0880"/>
    <w:rsid w:val="001F26BF"/>
    <w:rsid w:val="001F29A3"/>
    <w:rsid w:val="001F4F61"/>
    <w:rsid w:val="00200B51"/>
    <w:rsid w:val="00215B08"/>
    <w:rsid w:val="00215B73"/>
    <w:rsid w:val="00220859"/>
    <w:rsid w:val="00225DFE"/>
    <w:rsid w:val="002260CA"/>
    <w:rsid w:val="00237B67"/>
    <w:rsid w:val="00240BCA"/>
    <w:rsid w:val="0024245D"/>
    <w:rsid w:val="002459C8"/>
    <w:rsid w:val="002512E2"/>
    <w:rsid w:val="002719A3"/>
    <w:rsid w:val="00271B00"/>
    <w:rsid w:val="00276208"/>
    <w:rsid w:val="00277CF0"/>
    <w:rsid w:val="00277D23"/>
    <w:rsid w:val="00282C92"/>
    <w:rsid w:val="0028766D"/>
    <w:rsid w:val="002926F5"/>
    <w:rsid w:val="00297CE7"/>
    <w:rsid w:val="002A7210"/>
    <w:rsid w:val="002A7D4B"/>
    <w:rsid w:val="002B64CC"/>
    <w:rsid w:val="002D1A1D"/>
    <w:rsid w:val="002D2FB4"/>
    <w:rsid w:val="002F49B0"/>
    <w:rsid w:val="002F64AA"/>
    <w:rsid w:val="002F6DF0"/>
    <w:rsid w:val="0030285C"/>
    <w:rsid w:val="003127CD"/>
    <w:rsid w:val="00315316"/>
    <w:rsid w:val="00322D53"/>
    <w:rsid w:val="0032553C"/>
    <w:rsid w:val="00345FEE"/>
    <w:rsid w:val="0035114E"/>
    <w:rsid w:val="00353DD2"/>
    <w:rsid w:val="00354D4D"/>
    <w:rsid w:val="00360CDE"/>
    <w:rsid w:val="0038543A"/>
    <w:rsid w:val="00387A2F"/>
    <w:rsid w:val="00387C10"/>
    <w:rsid w:val="003911F3"/>
    <w:rsid w:val="00396A71"/>
    <w:rsid w:val="003A3467"/>
    <w:rsid w:val="003A4133"/>
    <w:rsid w:val="003A62E5"/>
    <w:rsid w:val="003B1D04"/>
    <w:rsid w:val="003B6C46"/>
    <w:rsid w:val="003C0746"/>
    <w:rsid w:val="003C2118"/>
    <w:rsid w:val="003C65ED"/>
    <w:rsid w:val="003C7504"/>
    <w:rsid w:val="003D0AC8"/>
    <w:rsid w:val="003D1513"/>
    <w:rsid w:val="003D3C6C"/>
    <w:rsid w:val="003D45D1"/>
    <w:rsid w:val="003F0F59"/>
    <w:rsid w:val="003F59F7"/>
    <w:rsid w:val="00402F2A"/>
    <w:rsid w:val="004134B9"/>
    <w:rsid w:val="0042265E"/>
    <w:rsid w:val="004226B3"/>
    <w:rsid w:val="00427133"/>
    <w:rsid w:val="00430D12"/>
    <w:rsid w:val="0043198F"/>
    <w:rsid w:val="00442476"/>
    <w:rsid w:val="00445D99"/>
    <w:rsid w:val="00446843"/>
    <w:rsid w:val="004468E0"/>
    <w:rsid w:val="00450284"/>
    <w:rsid w:val="00463648"/>
    <w:rsid w:val="004708C0"/>
    <w:rsid w:val="004A4D98"/>
    <w:rsid w:val="004A5196"/>
    <w:rsid w:val="004A64E5"/>
    <w:rsid w:val="004A6613"/>
    <w:rsid w:val="004C466F"/>
    <w:rsid w:val="004D13D3"/>
    <w:rsid w:val="004D7A58"/>
    <w:rsid w:val="004D7DEF"/>
    <w:rsid w:val="004F0951"/>
    <w:rsid w:val="004F1E0B"/>
    <w:rsid w:val="004F53AD"/>
    <w:rsid w:val="004F5D01"/>
    <w:rsid w:val="004F762C"/>
    <w:rsid w:val="0050066B"/>
    <w:rsid w:val="005024AD"/>
    <w:rsid w:val="00503A64"/>
    <w:rsid w:val="00515FCF"/>
    <w:rsid w:val="00521BDF"/>
    <w:rsid w:val="00523B04"/>
    <w:rsid w:val="00526E47"/>
    <w:rsid w:val="00535BC7"/>
    <w:rsid w:val="0053759A"/>
    <w:rsid w:val="0054103F"/>
    <w:rsid w:val="005764AE"/>
    <w:rsid w:val="00581F02"/>
    <w:rsid w:val="005829EA"/>
    <w:rsid w:val="00584F75"/>
    <w:rsid w:val="0058512B"/>
    <w:rsid w:val="00587637"/>
    <w:rsid w:val="00592C12"/>
    <w:rsid w:val="005A2DCE"/>
    <w:rsid w:val="005A31C8"/>
    <w:rsid w:val="005A3E5F"/>
    <w:rsid w:val="005B25B9"/>
    <w:rsid w:val="005B3B31"/>
    <w:rsid w:val="005C36C7"/>
    <w:rsid w:val="005C648E"/>
    <w:rsid w:val="005C6EED"/>
    <w:rsid w:val="005D4C5F"/>
    <w:rsid w:val="005D64D2"/>
    <w:rsid w:val="005E0437"/>
    <w:rsid w:val="005E05CB"/>
    <w:rsid w:val="005E459B"/>
    <w:rsid w:val="005E5525"/>
    <w:rsid w:val="005E7007"/>
    <w:rsid w:val="00611FE6"/>
    <w:rsid w:val="006240BC"/>
    <w:rsid w:val="0064372C"/>
    <w:rsid w:val="0064510E"/>
    <w:rsid w:val="00650211"/>
    <w:rsid w:val="006510EC"/>
    <w:rsid w:val="006534FF"/>
    <w:rsid w:val="006777B3"/>
    <w:rsid w:val="00681FA7"/>
    <w:rsid w:val="0068754C"/>
    <w:rsid w:val="006945F8"/>
    <w:rsid w:val="006A11E0"/>
    <w:rsid w:val="006A17E0"/>
    <w:rsid w:val="006A2DF1"/>
    <w:rsid w:val="006A403A"/>
    <w:rsid w:val="006B1D5E"/>
    <w:rsid w:val="006B278F"/>
    <w:rsid w:val="006B636E"/>
    <w:rsid w:val="006C09DE"/>
    <w:rsid w:val="006C3817"/>
    <w:rsid w:val="006C5751"/>
    <w:rsid w:val="006C6FE9"/>
    <w:rsid w:val="006E10AE"/>
    <w:rsid w:val="006E405E"/>
    <w:rsid w:val="006E78FB"/>
    <w:rsid w:val="006F03D6"/>
    <w:rsid w:val="00714E33"/>
    <w:rsid w:val="00715167"/>
    <w:rsid w:val="00720EC9"/>
    <w:rsid w:val="0072314E"/>
    <w:rsid w:val="00726314"/>
    <w:rsid w:val="00727C2A"/>
    <w:rsid w:val="00730750"/>
    <w:rsid w:val="007317DC"/>
    <w:rsid w:val="00733053"/>
    <w:rsid w:val="0074101A"/>
    <w:rsid w:val="00741609"/>
    <w:rsid w:val="0075037C"/>
    <w:rsid w:val="007548D2"/>
    <w:rsid w:val="00760EFC"/>
    <w:rsid w:val="00763573"/>
    <w:rsid w:val="00776CDA"/>
    <w:rsid w:val="00782ECD"/>
    <w:rsid w:val="00784233"/>
    <w:rsid w:val="007871E0"/>
    <w:rsid w:val="0079033C"/>
    <w:rsid w:val="0079197E"/>
    <w:rsid w:val="00791A8D"/>
    <w:rsid w:val="00792C9C"/>
    <w:rsid w:val="0079416A"/>
    <w:rsid w:val="007B03A6"/>
    <w:rsid w:val="007D0EEE"/>
    <w:rsid w:val="007E47E5"/>
    <w:rsid w:val="007F15E2"/>
    <w:rsid w:val="007F52E0"/>
    <w:rsid w:val="008009C9"/>
    <w:rsid w:val="00801360"/>
    <w:rsid w:val="008103C9"/>
    <w:rsid w:val="00813D74"/>
    <w:rsid w:val="00815727"/>
    <w:rsid w:val="00821FDE"/>
    <w:rsid w:val="00836282"/>
    <w:rsid w:val="00840CE6"/>
    <w:rsid w:val="00842608"/>
    <w:rsid w:val="0084506A"/>
    <w:rsid w:val="008621A5"/>
    <w:rsid w:val="00865A3A"/>
    <w:rsid w:val="008664B6"/>
    <w:rsid w:val="00867783"/>
    <w:rsid w:val="0087024F"/>
    <w:rsid w:val="00887987"/>
    <w:rsid w:val="0089075F"/>
    <w:rsid w:val="00894AB3"/>
    <w:rsid w:val="008A6F69"/>
    <w:rsid w:val="008A7A99"/>
    <w:rsid w:val="008B6732"/>
    <w:rsid w:val="008B6A3F"/>
    <w:rsid w:val="008C2A86"/>
    <w:rsid w:val="008C2E34"/>
    <w:rsid w:val="008D010F"/>
    <w:rsid w:val="008E0CDB"/>
    <w:rsid w:val="008E2E83"/>
    <w:rsid w:val="008E3887"/>
    <w:rsid w:val="008F32D2"/>
    <w:rsid w:val="008F52F6"/>
    <w:rsid w:val="00915B54"/>
    <w:rsid w:val="0092104B"/>
    <w:rsid w:val="00923F12"/>
    <w:rsid w:val="009248D3"/>
    <w:rsid w:val="00935D21"/>
    <w:rsid w:val="0093742A"/>
    <w:rsid w:val="00941966"/>
    <w:rsid w:val="0094277F"/>
    <w:rsid w:val="0094630B"/>
    <w:rsid w:val="0095009A"/>
    <w:rsid w:val="009531EE"/>
    <w:rsid w:val="009564A4"/>
    <w:rsid w:val="00967476"/>
    <w:rsid w:val="00973407"/>
    <w:rsid w:val="009827F5"/>
    <w:rsid w:val="009903F0"/>
    <w:rsid w:val="0099144F"/>
    <w:rsid w:val="009A0DB9"/>
    <w:rsid w:val="009A5F09"/>
    <w:rsid w:val="009B4D84"/>
    <w:rsid w:val="009B6FB1"/>
    <w:rsid w:val="009C6984"/>
    <w:rsid w:val="009D408C"/>
    <w:rsid w:val="009E201F"/>
    <w:rsid w:val="009E5DF0"/>
    <w:rsid w:val="009F676B"/>
    <w:rsid w:val="00A01B1F"/>
    <w:rsid w:val="00A02CCF"/>
    <w:rsid w:val="00A03819"/>
    <w:rsid w:val="00A066D6"/>
    <w:rsid w:val="00A106F9"/>
    <w:rsid w:val="00A113AF"/>
    <w:rsid w:val="00A2205B"/>
    <w:rsid w:val="00A30E8A"/>
    <w:rsid w:val="00A33743"/>
    <w:rsid w:val="00A34403"/>
    <w:rsid w:val="00A37004"/>
    <w:rsid w:val="00A41991"/>
    <w:rsid w:val="00A43D28"/>
    <w:rsid w:val="00A5104E"/>
    <w:rsid w:val="00A64414"/>
    <w:rsid w:val="00A6668D"/>
    <w:rsid w:val="00A6715E"/>
    <w:rsid w:val="00A72508"/>
    <w:rsid w:val="00A73E53"/>
    <w:rsid w:val="00A74E36"/>
    <w:rsid w:val="00A754C6"/>
    <w:rsid w:val="00A76CE1"/>
    <w:rsid w:val="00A76E85"/>
    <w:rsid w:val="00A86765"/>
    <w:rsid w:val="00A93EF2"/>
    <w:rsid w:val="00A95E65"/>
    <w:rsid w:val="00AA6FA2"/>
    <w:rsid w:val="00AB038B"/>
    <w:rsid w:val="00AB40FB"/>
    <w:rsid w:val="00AC2595"/>
    <w:rsid w:val="00AC301A"/>
    <w:rsid w:val="00AC560E"/>
    <w:rsid w:val="00AD2028"/>
    <w:rsid w:val="00AD522D"/>
    <w:rsid w:val="00AE2941"/>
    <w:rsid w:val="00AE7BA8"/>
    <w:rsid w:val="00AF394D"/>
    <w:rsid w:val="00AF39B5"/>
    <w:rsid w:val="00AF73A7"/>
    <w:rsid w:val="00B22EDB"/>
    <w:rsid w:val="00B335C3"/>
    <w:rsid w:val="00B34118"/>
    <w:rsid w:val="00B34233"/>
    <w:rsid w:val="00B345B7"/>
    <w:rsid w:val="00B35211"/>
    <w:rsid w:val="00B361C7"/>
    <w:rsid w:val="00B37195"/>
    <w:rsid w:val="00B43716"/>
    <w:rsid w:val="00B53205"/>
    <w:rsid w:val="00B5677C"/>
    <w:rsid w:val="00B57CCA"/>
    <w:rsid w:val="00B61D57"/>
    <w:rsid w:val="00B6325E"/>
    <w:rsid w:val="00B66D98"/>
    <w:rsid w:val="00B7169C"/>
    <w:rsid w:val="00B72EFF"/>
    <w:rsid w:val="00B949A6"/>
    <w:rsid w:val="00BA037F"/>
    <w:rsid w:val="00BA7CA0"/>
    <w:rsid w:val="00BB27C8"/>
    <w:rsid w:val="00BB3212"/>
    <w:rsid w:val="00BB359F"/>
    <w:rsid w:val="00BC4910"/>
    <w:rsid w:val="00BD4655"/>
    <w:rsid w:val="00BE145A"/>
    <w:rsid w:val="00BE239C"/>
    <w:rsid w:val="00BE7696"/>
    <w:rsid w:val="00BE7771"/>
    <w:rsid w:val="00BE7DC7"/>
    <w:rsid w:val="00BF252D"/>
    <w:rsid w:val="00BF7B8D"/>
    <w:rsid w:val="00C10537"/>
    <w:rsid w:val="00C17E94"/>
    <w:rsid w:val="00C22E43"/>
    <w:rsid w:val="00C27741"/>
    <w:rsid w:val="00C369A2"/>
    <w:rsid w:val="00C412BF"/>
    <w:rsid w:val="00C4141F"/>
    <w:rsid w:val="00C445AD"/>
    <w:rsid w:val="00C515BA"/>
    <w:rsid w:val="00C63494"/>
    <w:rsid w:val="00C63732"/>
    <w:rsid w:val="00C8115D"/>
    <w:rsid w:val="00C81A63"/>
    <w:rsid w:val="00C85849"/>
    <w:rsid w:val="00C90363"/>
    <w:rsid w:val="00C90A0F"/>
    <w:rsid w:val="00C92958"/>
    <w:rsid w:val="00C948EE"/>
    <w:rsid w:val="00C94CC8"/>
    <w:rsid w:val="00C96E25"/>
    <w:rsid w:val="00CA07AC"/>
    <w:rsid w:val="00CA50FA"/>
    <w:rsid w:val="00CB77C1"/>
    <w:rsid w:val="00CC1661"/>
    <w:rsid w:val="00CC2BA2"/>
    <w:rsid w:val="00CC34A9"/>
    <w:rsid w:val="00CC40E3"/>
    <w:rsid w:val="00CC44BC"/>
    <w:rsid w:val="00CC5310"/>
    <w:rsid w:val="00CD066C"/>
    <w:rsid w:val="00CD26F3"/>
    <w:rsid w:val="00CF05B2"/>
    <w:rsid w:val="00CF2C43"/>
    <w:rsid w:val="00CF2C7B"/>
    <w:rsid w:val="00CF4BBD"/>
    <w:rsid w:val="00D04C7E"/>
    <w:rsid w:val="00D052EB"/>
    <w:rsid w:val="00D05BDF"/>
    <w:rsid w:val="00D102FF"/>
    <w:rsid w:val="00D2106F"/>
    <w:rsid w:val="00D26DC1"/>
    <w:rsid w:val="00D32250"/>
    <w:rsid w:val="00D352D1"/>
    <w:rsid w:val="00D510FD"/>
    <w:rsid w:val="00D5359D"/>
    <w:rsid w:val="00D625DA"/>
    <w:rsid w:val="00D6664F"/>
    <w:rsid w:val="00D70115"/>
    <w:rsid w:val="00D72197"/>
    <w:rsid w:val="00D92104"/>
    <w:rsid w:val="00D956B7"/>
    <w:rsid w:val="00D964EE"/>
    <w:rsid w:val="00DA31B0"/>
    <w:rsid w:val="00DB552C"/>
    <w:rsid w:val="00DC1927"/>
    <w:rsid w:val="00DC634B"/>
    <w:rsid w:val="00DD1E43"/>
    <w:rsid w:val="00DD2698"/>
    <w:rsid w:val="00DD6B9D"/>
    <w:rsid w:val="00DE0CEB"/>
    <w:rsid w:val="00DE55BD"/>
    <w:rsid w:val="00DF3380"/>
    <w:rsid w:val="00DF7F89"/>
    <w:rsid w:val="00E13025"/>
    <w:rsid w:val="00E24D0F"/>
    <w:rsid w:val="00E2641D"/>
    <w:rsid w:val="00E50FE5"/>
    <w:rsid w:val="00E53C31"/>
    <w:rsid w:val="00E75529"/>
    <w:rsid w:val="00E77495"/>
    <w:rsid w:val="00E77E90"/>
    <w:rsid w:val="00E90F0D"/>
    <w:rsid w:val="00EA3C31"/>
    <w:rsid w:val="00EA7BF4"/>
    <w:rsid w:val="00EB026D"/>
    <w:rsid w:val="00EB386E"/>
    <w:rsid w:val="00EB3EF7"/>
    <w:rsid w:val="00ED5223"/>
    <w:rsid w:val="00EE2A54"/>
    <w:rsid w:val="00EE6FF9"/>
    <w:rsid w:val="00EF1CCA"/>
    <w:rsid w:val="00F10516"/>
    <w:rsid w:val="00F13C2F"/>
    <w:rsid w:val="00F152DD"/>
    <w:rsid w:val="00F1677B"/>
    <w:rsid w:val="00F16A19"/>
    <w:rsid w:val="00F21D8A"/>
    <w:rsid w:val="00F26CC1"/>
    <w:rsid w:val="00F27C3A"/>
    <w:rsid w:val="00F35995"/>
    <w:rsid w:val="00F406D3"/>
    <w:rsid w:val="00F40881"/>
    <w:rsid w:val="00F44E72"/>
    <w:rsid w:val="00F502ED"/>
    <w:rsid w:val="00F54971"/>
    <w:rsid w:val="00F57D41"/>
    <w:rsid w:val="00F647EB"/>
    <w:rsid w:val="00F6770F"/>
    <w:rsid w:val="00F95E85"/>
    <w:rsid w:val="00F966E2"/>
    <w:rsid w:val="00F96E38"/>
    <w:rsid w:val="00F97F75"/>
    <w:rsid w:val="00FA1F2C"/>
    <w:rsid w:val="00FA5C4A"/>
    <w:rsid w:val="00FB1250"/>
    <w:rsid w:val="00FB2ABD"/>
    <w:rsid w:val="00FB6186"/>
    <w:rsid w:val="00FD0BE6"/>
    <w:rsid w:val="00FD6EC9"/>
    <w:rsid w:val="00FE149A"/>
    <w:rsid w:val="00FE42D9"/>
    <w:rsid w:val="00F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25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827</Words>
  <Characters>4717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видов  государственной  адресной социальной помощи, осуществляемой по Указу Президента Республики Беларусь от 19</dc:title>
  <dc:subject/>
  <dc:creator>Макей</dc:creator>
  <cp:keywords/>
  <dc:description/>
  <cp:lastModifiedBy>FuckYouBill</cp:lastModifiedBy>
  <cp:revision>3</cp:revision>
  <cp:lastPrinted>2020-03-17T12:42:00Z</cp:lastPrinted>
  <dcterms:created xsi:type="dcterms:W3CDTF">2021-12-01T12:44:00Z</dcterms:created>
  <dcterms:modified xsi:type="dcterms:W3CDTF">2021-12-01T12:46:00Z</dcterms:modified>
</cp:coreProperties>
</file>