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FC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>Программа тура выходного дня</w:t>
      </w:r>
      <w:r w:rsidR="006734FC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 w:rsidR="006734FC">
        <w:rPr>
          <w:rFonts w:ascii="Times New Roman" w:hAnsi="Times New Roman" w:cs="Times New Roman"/>
          <w:b/>
          <w:sz w:val="30"/>
          <w:szCs w:val="30"/>
        </w:rPr>
        <w:t>Дятловщина</w:t>
      </w:r>
      <w:proofErr w:type="spellEnd"/>
      <w:r w:rsidR="006734FC">
        <w:rPr>
          <w:rFonts w:ascii="Times New Roman" w:hAnsi="Times New Roman" w:cs="Times New Roman"/>
          <w:b/>
          <w:sz w:val="30"/>
          <w:szCs w:val="30"/>
        </w:rPr>
        <w:t xml:space="preserve"> – какая она есть»</w:t>
      </w:r>
      <w:r w:rsidRPr="009C645A">
        <w:rPr>
          <w:rFonts w:ascii="Times New Roman" w:hAnsi="Times New Roman" w:cs="Times New Roman"/>
          <w:b/>
          <w:sz w:val="30"/>
          <w:szCs w:val="30"/>
        </w:rPr>
        <w:t>,</w:t>
      </w:r>
    </w:p>
    <w:p w:rsidR="00A13C91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645A">
        <w:rPr>
          <w:rFonts w:ascii="Times New Roman" w:hAnsi="Times New Roman" w:cs="Times New Roman"/>
          <w:b/>
          <w:sz w:val="30"/>
          <w:szCs w:val="30"/>
        </w:rPr>
        <w:t>Дятловский</w:t>
      </w:r>
      <w:proofErr w:type="spellEnd"/>
      <w:r w:rsidRPr="009C645A">
        <w:rPr>
          <w:rFonts w:ascii="Times New Roman" w:hAnsi="Times New Roman" w:cs="Times New Roman"/>
          <w:b/>
          <w:sz w:val="30"/>
          <w:szCs w:val="30"/>
        </w:rPr>
        <w:t xml:space="preserve"> район</w:t>
      </w:r>
    </w:p>
    <w:p w:rsidR="009C645A" w:rsidRPr="006734FC" w:rsidRDefault="006734FC" w:rsidP="009C645A">
      <w:pPr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6734FC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ВАРИАНТ </w:t>
      </w:r>
      <w:r w:rsidR="00FF6641">
        <w:rPr>
          <w:rFonts w:ascii="Times New Roman" w:hAnsi="Times New Roman" w:cs="Times New Roman"/>
          <w:b/>
          <w:i/>
          <w:color w:val="FF0000"/>
          <w:sz w:val="30"/>
          <w:szCs w:val="30"/>
        </w:rPr>
        <w:t>2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80"/>
        <w:gridCol w:w="3115"/>
        <w:gridCol w:w="10068"/>
      </w:tblGrid>
      <w:tr w:rsidR="009C645A" w:rsidTr="009C645A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посещения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Объект</w:t>
            </w:r>
          </w:p>
        </w:tc>
        <w:tc>
          <w:tcPr>
            <w:tcW w:w="10068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01610C" w:rsidTr="006C44E3">
        <w:tc>
          <w:tcPr>
            <w:tcW w:w="1980" w:type="dxa"/>
          </w:tcPr>
          <w:p w:rsidR="0001610C" w:rsidRDefault="006734FC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.30 – 10.30</w:t>
            </w:r>
          </w:p>
        </w:tc>
        <w:tc>
          <w:tcPr>
            <w:tcW w:w="13183" w:type="dxa"/>
            <w:gridSpan w:val="2"/>
          </w:tcPr>
          <w:p w:rsidR="0001610C" w:rsidRPr="004B6536" w:rsidRDefault="0001610C" w:rsidP="00FF664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</w:t>
            </w:r>
            <w:r w:rsidR="00673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г. Минска </w:t>
            </w: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="00FF6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г.п</w:t>
            </w:r>
            <w:proofErr w:type="spellEnd"/>
            <w:r w:rsidR="00FF6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FF6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Новоельня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Дятловского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</w:p>
        </w:tc>
      </w:tr>
      <w:tr w:rsidR="009C645A" w:rsidTr="009C645A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10.30. – 11.45</w:t>
            </w:r>
          </w:p>
        </w:tc>
        <w:tc>
          <w:tcPr>
            <w:tcW w:w="3115" w:type="dxa"/>
          </w:tcPr>
          <w:p w:rsidR="00FF6641" w:rsidRDefault="00FF6641" w:rsidP="009C64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Посещение </w:t>
            </w:r>
          </w:p>
          <w:p w:rsidR="00FF6641" w:rsidRDefault="00FF6641" w:rsidP="009C64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мастер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-ремесле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нника</w:t>
            </w:r>
          </w:p>
          <w:p w:rsidR="009C645A" w:rsidRDefault="00FF6641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А.А. Кардаша</w:t>
            </w:r>
          </w:p>
        </w:tc>
        <w:tc>
          <w:tcPr>
            <w:tcW w:w="10068" w:type="dxa"/>
          </w:tcPr>
          <w:p w:rsidR="009C645A" w:rsidRDefault="00C85217" w:rsidP="00C8521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Если вы интересуетесь полезным досугом, имеете желание изготовить керамическое изделие своими руками и найти ему достойное применение в быту и интерьере собственного дома. Если вы активны и любопытны, чтите традиции, любите путешествовать и знакомиться с интересными людьми, то к вашим услугам мастер-класс от Анатолия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Кардаша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«Погружение в мир творчества». Уютный городской поселок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Новоельня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расположенный в сосновом бору, встретит вас пьянящим ароматом хвои, а радушные хозяева домика на берегу реки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Ятранка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будут ждать со своими сюрпризами! Взяв в руки кусочек глины, вы непременно почувствуете грань, которая отделяет живую природу от неживой, буквально на глазах произойдет маленькое чудо, сотворенное вашими же руками: мертвый материал начнет дышать, двигаться, из него постепенно будут расти крылья, плавники, головы необычных существ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. И творцами всего этого будете вы сами! Мастер ждет вас!</w:t>
            </w:r>
          </w:p>
        </w:tc>
      </w:tr>
      <w:tr w:rsidR="0001610C" w:rsidTr="00E73939">
        <w:tc>
          <w:tcPr>
            <w:tcW w:w="1980" w:type="dxa"/>
          </w:tcPr>
          <w:p w:rsidR="0001610C" w:rsidRDefault="0001610C" w:rsidP="00FF66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11.45 – 1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13183" w:type="dxa"/>
            <w:gridSpan w:val="2"/>
          </w:tcPr>
          <w:p w:rsidR="0001610C" w:rsidRPr="004B6536" w:rsidRDefault="00FF6641" w:rsidP="000161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Переезд к ГУО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Новоельнянская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средняя школа»</w:t>
            </w:r>
          </w:p>
        </w:tc>
      </w:tr>
      <w:tr w:rsidR="009C645A" w:rsidTr="009C645A">
        <w:tc>
          <w:tcPr>
            <w:tcW w:w="1980" w:type="dxa"/>
          </w:tcPr>
          <w:p w:rsidR="009C645A" w:rsidRDefault="009C645A" w:rsidP="00FF66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12.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3115" w:type="dxa"/>
          </w:tcPr>
          <w:p w:rsidR="009C645A" w:rsidRDefault="00FF6641" w:rsidP="00FF66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9C645A">
              <w:rPr>
                <w:rFonts w:ascii="Times New Roman" w:hAnsi="Times New Roman" w:cs="Times New Roman"/>
                <w:sz w:val="30"/>
                <w:szCs w:val="30"/>
              </w:rPr>
              <w:t xml:space="preserve">узей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«Дети лихолетья»</w:t>
            </w:r>
          </w:p>
        </w:tc>
        <w:tc>
          <w:tcPr>
            <w:tcW w:w="10068" w:type="dxa"/>
          </w:tcPr>
          <w:p w:rsidR="00852375" w:rsidRDefault="00852375" w:rsidP="00852375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Если вы интересуетесь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военной </w:t>
            </w: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неравнодушны к тому, что происходило в годы Великой Отечественной войны, н</w:t>
            </w:r>
            <w:r w:rsidR="00817232" w:rsidRPr="00817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ародный музей «Дети лихолетья»</w:t>
            </w:r>
            <w:r w:rsidR="00817232"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это то место, где вы найдете ответы на многие вопросы. Музей уникален, он хранит память о трагедии белорусского Артека. Материалы музея – история «хождения по мукам»</w:t>
            </w:r>
            <w:r w:rsidR="00352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политэмигрантов, которых перед началом Великой Отечественной войны судьба забросила в поселок </w:t>
            </w:r>
            <w:proofErr w:type="spellStart"/>
            <w:r w:rsidR="00352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Новоельня</w:t>
            </w:r>
            <w:proofErr w:type="spellEnd"/>
            <w:r w:rsidR="00352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У каждого ребенка был свой путь. Куда он привел? Кто из ребят остался в живых? Нашли ли выжившие дети своих близких? Как сложилась их жизнь после войны? </w:t>
            </w:r>
            <w:r w:rsidR="00352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Приезжайте в народный музей «Дети лихолетья». Поверьте, история белорусского Артека никого е оставит равнодушным!</w:t>
            </w:r>
          </w:p>
          <w:p w:rsidR="009C645A" w:rsidRPr="00352682" w:rsidRDefault="00352682" w:rsidP="00852375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526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3526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3526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музей </w:t>
            </w:r>
            <w:r w:rsidR="00817232" w:rsidRPr="003526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оздан 18 сентября 1988 года. Площадь музея – 54 м. кв. Фонды музея составляют более 6 тысяч экспонатов. 18 июля 1997 года музею присвоено звание «Народный». Основная постоянная экспозиция – «Войной опаленное детство»</w:t>
            </w:r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посвящена трагической судьбе Международного интернационального пионерского лагеря при санатории «</w:t>
            </w:r>
            <w:proofErr w:type="spellStart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Новоельня</w:t>
            </w:r>
            <w:proofErr w:type="spellEnd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» и состоит из 8 разделов. </w:t>
            </w:r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Благодаря учителю географии Тамаре </w:t>
            </w:r>
            <w:proofErr w:type="spellStart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Кривене</w:t>
            </w:r>
            <w:proofErr w:type="spellEnd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школьникам, активно включившимся в поисковую работу, вся страна узнала о трагедии белорусского «Артека» – так стали называть детский лагерь в </w:t>
            </w:r>
            <w:proofErr w:type="spellStart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Новоельне</w:t>
            </w:r>
            <w:proofErr w:type="spellEnd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1610C" w:rsidTr="00221FA5">
        <w:tc>
          <w:tcPr>
            <w:tcW w:w="1980" w:type="dxa"/>
          </w:tcPr>
          <w:p w:rsidR="0001610C" w:rsidRDefault="0001610C" w:rsidP="00FF66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12.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- 1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183" w:type="dxa"/>
            <w:gridSpan w:val="2"/>
          </w:tcPr>
          <w:p w:rsidR="0001610C" w:rsidRPr="004B6536" w:rsidRDefault="00FF6641" w:rsidP="000161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Дворец</w:t>
            </w:r>
          </w:p>
        </w:tc>
      </w:tr>
      <w:tr w:rsidR="0068079E" w:rsidTr="009C645A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13.05 – 14.05</w:t>
            </w:r>
          </w:p>
        </w:tc>
        <w:tc>
          <w:tcPr>
            <w:tcW w:w="3115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Дворецкий Дом культуры</w:t>
            </w:r>
          </w:p>
        </w:tc>
        <w:tc>
          <w:tcPr>
            <w:tcW w:w="10068" w:type="dxa"/>
          </w:tcPr>
          <w:p w:rsidR="0074652D" w:rsidRDefault="0068079E" w:rsidP="0068079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Устали от повседнейвной обстановки?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Переходим к свободной досуговой!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Если у вас появилось желание разнообразить впечатления и прикоснутся к национальным традициям и культуре, вас ждут в агрогородке Дворец, что на Дятловщине! Здесь для вас проведут экскурс по этнографической экспозиции «Побытавая культура беларускага селяніна». А прежде встретят хорошей народной песней, да танцем! Кто знает, может вещи, которые вам покажут и о которых расскажут вернут вас в недалекое прошлое ваших бабушек и дедушек, вызовут теплые ностальгические нотки. Но грустить не стоит, потому что предложат вам принять участие и в интерактивной программе, где надо проявить себя в наматывании ниток на мотовило, закручивании в белорусский ручник для крепкого здоровья, счастья и долголетия. </w:t>
            </w:r>
          </w:p>
          <w:p w:rsidR="0074652D" w:rsidRPr="0074652D" w:rsidRDefault="0074652D" w:rsidP="0074652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7465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be-BY"/>
              </w:rPr>
              <w:t>Справочно: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7465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>э</w:t>
            </w:r>
            <w:r w:rsidRPr="007465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 xml:space="preserve">тнографическая экспозиция «Побытавая культура беларускага селяніна», оформленная в виде крестьянской избы, открыта </w:t>
            </w:r>
            <w:r w:rsidR="001E6A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>в</w:t>
            </w:r>
            <w:r w:rsidRPr="007465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 xml:space="preserve"> июл</w:t>
            </w:r>
            <w:r w:rsidR="001E6A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>е</w:t>
            </w:r>
            <w:r w:rsidRPr="007465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 xml:space="preserve"> 2018 года. В ней представлено четыре раздела: «Промыслы и ремесла белорусского крестьянина в конце XIX – начале XX вв.», «Белорусский дом – от красного угла до бабьего уголка», «Традиционная одежда крестьянина и его изделия», «Инструменты для ткачества». Экспозиция знакомит посетителей с бытом белорусов, особенностями ведения хозяйства и традиционными ремёслами. В ней представлено около 70 экспонатов основного фонда, среди которых – гончарные изделия, посуда, самотканые вещи, орудия труда, изделия бондарства, кованые изделия и др.</w:t>
            </w:r>
          </w:p>
          <w:p w:rsidR="0068079E" w:rsidRDefault="0068079E" w:rsidP="0068079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Не менее впечатляющей частью программы станет знакомство с мастерством Сергея Балыкова, мастером по лозоплетению и его выставкой «Волшебная лоза». Вы сможете поучаствовать и в мастер-классе по изготовлению изделий из лозы,  и прикупить себе что-нибудь интересное. В конце программы всех гостей угостят ароматным чаем из трав. Равнодушным не останется никто!</w:t>
            </w:r>
          </w:p>
        </w:tc>
      </w:tr>
      <w:tr w:rsidR="005B20A1" w:rsidTr="00DD3AB8">
        <w:tc>
          <w:tcPr>
            <w:tcW w:w="1980" w:type="dxa"/>
          </w:tcPr>
          <w:p w:rsidR="005B20A1" w:rsidRDefault="005B20A1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14.05 – 14.20</w:t>
            </w:r>
          </w:p>
        </w:tc>
        <w:tc>
          <w:tcPr>
            <w:tcW w:w="13183" w:type="dxa"/>
            <w:gridSpan w:val="2"/>
          </w:tcPr>
          <w:p w:rsidR="005B20A1" w:rsidRPr="009518AE" w:rsidRDefault="005B20A1" w:rsidP="005B20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E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Дятлово</w:t>
            </w:r>
          </w:p>
        </w:tc>
      </w:tr>
      <w:tr w:rsidR="0068079E" w:rsidTr="005C1022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 – 15.00</w:t>
            </w:r>
          </w:p>
        </w:tc>
        <w:tc>
          <w:tcPr>
            <w:tcW w:w="13183" w:type="dxa"/>
            <w:gridSpan w:val="2"/>
          </w:tcPr>
          <w:p w:rsidR="0068079E" w:rsidRPr="004B6536" w:rsidRDefault="0068079E" w:rsidP="00680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 в ресторане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Липичанка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8079E" w:rsidTr="001817BE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 – 15.05</w:t>
            </w:r>
          </w:p>
        </w:tc>
        <w:tc>
          <w:tcPr>
            <w:tcW w:w="13183" w:type="dxa"/>
            <w:gridSpan w:val="2"/>
          </w:tcPr>
          <w:p w:rsidR="0068079E" w:rsidRPr="004B6536" w:rsidRDefault="0068079E" w:rsidP="00680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к Костелу Успения Пресвятой Девы Марии</w:t>
            </w:r>
          </w:p>
        </w:tc>
      </w:tr>
      <w:tr w:rsidR="0068079E" w:rsidTr="009C645A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15.05 – 15.45</w:t>
            </w:r>
          </w:p>
        </w:tc>
        <w:tc>
          <w:tcPr>
            <w:tcW w:w="3115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Костел Успения Пресвятой Девы Марии г. Дятлово</w:t>
            </w:r>
          </w:p>
        </w:tc>
        <w:tc>
          <w:tcPr>
            <w:tcW w:w="10068" w:type="dxa"/>
          </w:tcPr>
          <w:p w:rsidR="0068079E" w:rsidRPr="0001610C" w:rsidRDefault="0068079E" w:rsidP="0068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Костел Успения Пресвятой Девы Марии построен в 1646 году Казимиром Львом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 чем свидетельствует надпись на фронтоне над входной дверью на латинском языке: "На славу Всемогущего Бога и в честь Вознесения Пречистой этот храм построил Казимир Лев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подканцлер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ВКЛ, Слонимский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Державца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1646 Н.Х.".  Храм принадлежит к самобытным памятникам архитектуры 1-й половины XVII в., в которых сочетаются черты ренессанса, раннего барокко и элементы готики. Художественное оформление храма напоминает лепнину костелов Вильнюса и Слонима и выполнено мастерами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виленской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школы. Храм включён в Государственный список историко-культурных ценностей Республики Беларусь.</w:t>
            </w:r>
          </w:p>
        </w:tc>
      </w:tr>
      <w:tr w:rsidR="0068079E" w:rsidTr="009C645A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15.45 – 16.00</w:t>
            </w:r>
          </w:p>
        </w:tc>
        <w:tc>
          <w:tcPr>
            <w:tcW w:w="3115" w:type="dxa"/>
          </w:tcPr>
          <w:p w:rsidR="0068079E" w:rsidRPr="008F3569" w:rsidRDefault="0068079E" w:rsidP="00680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69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17 Сентября</w:t>
            </w:r>
          </w:p>
        </w:tc>
        <w:tc>
          <w:tcPr>
            <w:tcW w:w="10068" w:type="dxa"/>
          </w:tcPr>
          <w:p w:rsidR="0068079E" w:rsidRPr="0001610C" w:rsidRDefault="0068079E" w:rsidP="006807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Можно сделать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елфи</w:t>
            </w:r>
            <w:proofErr w:type="spellEnd"/>
            <w:r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фоне игрушечных домиков</w:t>
            </w:r>
          </w:p>
          <w:p w:rsidR="0068079E" w:rsidRPr="004B6536" w:rsidRDefault="0068079E" w:rsidP="006807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Спр</w:t>
            </w:r>
            <w:r w:rsidR="001E6A6A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вочно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: б</w:t>
            </w:r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ывшая Рыночная площадь. Возникла в первой половине 16 в. одновременно с постройкой костела. Согласно документам, деревянный костел был построен в 1515г. Изображение его не сохранилось. Возможно, Рыночная площадь первоначально отличалась своими размерами и очертаниями от современной. Все постройки – и костел, и дома на площади – были деревянными. Они подвергались многочисленным пожарам.  На площади размещались административные, культурные и торговые здания. Двухэтажные магазины – характерная черта площади. В 30-е годы 20 в., в честь праздника Независимости Польши (Дятлово тогда входило в состав Польской Республики), она носила название «Площадь 11 Сентября». После объединения Западной Беларуси с БССР в 1939г. получила название «Площадь 17 Сентября». Название сохранилось до наших дней. Но во времена ВОВ немцы переименовали площадь в «Площадь Адольфа Гитлера». Современное название вернулось в 1944 году, после освобождения </w:t>
            </w:r>
            <w:proofErr w:type="spellStart"/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Дятловщины</w:t>
            </w:r>
            <w:proofErr w:type="spellEnd"/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68079E" w:rsidTr="0038457D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16.00 – 16.10</w:t>
            </w:r>
          </w:p>
        </w:tc>
        <w:tc>
          <w:tcPr>
            <w:tcW w:w="13183" w:type="dxa"/>
            <w:gridSpan w:val="2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к историко-краеведческому музею</w:t>
            </w:r>
          </w:p>
        </w:tc>
      </w:tr>
      <w:tr w:rsidR="0068079E" w:rsidTr="009C645A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16.10 – 17.10</w:t>
            </w:r>
          </w:p>
        </w:tc>
        <w:tc>
          <w:tcPr>
            <w:tcW w:w="3115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Историко-краеведческий музей  г. Дятлово</w:t>
            </w:r>
          </w:p>
        </w:tc>
        <w:tc>
          <w:tcPr>
            <w:tcW w:w="10068" w:type="dxa"/>
          </w:tcPr>
          <w:p w:rsidR="0068079E" w:rsidRPr="00E36EE9" w:rsidRDefault="0068079E" w:rsidP="0068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Музей был создан в 1966 году и открыт для посетителей 5 мая 1968 г. Одним из организаторов и первым директором являлся известный краевед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Гродненщины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Михаил Фёдорович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Петрикевич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Экспозиция располагается в 8 залах, общей площадью 332 кв. м. В музее показана история появления первых людей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их занятия и орудия труда. Здесь можно познакомиться с событиями Великой Отечественной войны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с художественными работами наших земляков, которые пишут родной край и его знаменитые места.  К услугам </w:t>
            </w: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посетителей экскурси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по музею</w:t>
            </w: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 музее можно приобрести сувенирную продукцию и сделать фотографии.</w:t>
            </w:r>
          </w:p>
        </w:tc>
      </w:tr>
      <w:tr w:rsidR="0068079E" w:rsidTr="00C86DC4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17.10 – 17.20</w:t>
            </w:r>
          </w:p>
        </w:tc>
        <w:tc>
          <w:tcPr>
            <w:tcW w:w="13183" w:type="dxa"/>
            <w:gridSpan w:val="2"/>
          </w:tcPr>
          <w:p w:rsidR="0068079E" w:rsidRPr="004B6536" w:rsidRDefault="0068079E" w:rsidP="006807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Переезд к Собору святых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Новомучеников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Исповедников Церкви Русской г. Дятлово,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-Преображенской Церкви</w:t>
            </w:r>
          </w:p>
        </w:tc>
      </w:tr>
      <w:tr w:rsidR="0068079E" w:rsidTr="009C645A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17.20 – 18.00</w:t>
            </w:r>
          </w:p>
        </w:tc>
        <w:tc>
          <w:tcPr>
            <w:tcW w:w="3115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Собор святых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Исповедников Церкви Русской г. Дятлово,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-Преображенская Церковь</w:t>
            </w:r>
          </w:p>
        </w:tc>
        <w:tc>
          <w:tcPr>
            <w:tcW w:w="10068" w:type="dxa"/>
          </w:tcPr>
          <w:p w:rsidR="0068079E" w:rsidRDefault="0068079E" w:rsidP="0068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Собор святых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Исповедников Церкви Русской — православный собор в честь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споведников Церкви Русской. Возведение собора, построенного в русско-византийском стиле по проекту архитектора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Макаревича, было завершено в ноябре 2017 года. 25 ноября 2017 года собор был освящён митрополитом Минским и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Заславским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Павлом.  В 1907 году архитектором Гродненского Епархиального управления был разработан проект нового храма. В том же году строительным комитетом при Святейшем синоде проект был утверждён. Начиналась закупка материалов, был заложен фундамент. Но строительство было прервано Первой мировой войной. В 1935 году был разработан новый проект храма. С началом Второй мировой войны строительство вновь было отложено. В 1993 году архитектор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 разработал авторский проект собора. В 1994 году началось строительство. В соборе икона с частицей мощей преподобного Амвросия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Оптинского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Голгофа, которая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1998 году.</w:t>
            </w:r>
          </w:p>
          <w:p w:rsidR="0068079E" w:rsidRPr="00CF5050" w:rsidRDefault="0068079E" w:rsidP="0068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Храм Преображения Господня г. Дятлово. Первый храм в г. Дятлово был построен в 1508 году основателем г. Дятлово князем Константином Острожским. Во время одного из пожаров в г. Дятлово храм сгорел, и на его месте в начале XVIII века был построен новый деревянный храм в виде корабля. Во время Великой Отечественной войны в церкви с разрешения отца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Иоана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Комара тайно проводились операции для раненых партизан, прихожане приносили продукты и на церковном погосте готовили для них обеды. В 1998 году в храме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благоухала Голгофа.</w:t>
            </w:r>
          </w:p>
        </w:tc>
      </w:tr>
      <w:tr w:rsidR="0068079E" w:rsidTr="00D15D85">
        <w:tc>
          <w:tcPr>
            <w:tcW w:w="1980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18.00</w:t>
            </w:r>
          </w:p>
        </w:tc>
        <w:tc>
          <w:tcPr>
            <w:tcW w:w="13183" w:type="dxa"/>
            <w:gridSpan w:val="2"/>
          </w:tcPr>
          <w:p w:rsidR="0068079E" w:rsidRPr="00BA0E4A" w:rsidRDefault="0068079E" w:rsidP="0068079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E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Трансфер в г. Минск</w:t>
            </w:r>
          </w:p>
        </w:tc>
      </w:tr>
    </w:tbl>
    <w:p w:rsidR="009C645A" w:rsidRPr="009C645A" w:rsidRDefault="009C645A" w:rsidP="009C645A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9C645A" w:rsidRPr="009C645A" w:rsidSect="009C64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A"/>
    <w:rsid w:val="0001610C"/>
    <w:rsid w:val="001E292C"/>
    <w:rsid w:val="001E6A6A"/>
    <w:rsid w:val="002433C4"/>
    <w:rsid w:val="00352682"/>
    <w:rsid w:val="00441A18"/>
    <w:rsid w:val="004B6536"/>
    <w:rsid w:val="005B20A1"/>
    <w:rsid w:val="0066434E"/>
    <w:rsid w:val="006734FC"/>
    <w:rsid w:val="0068079E"/>
    <w:rsid w:val="0074652D"/>
    <w:rsid w:val="00796FF0"/>
    <w:rsid w:val="00817232"/>
    <w:rsid w:val="00852375"/>
    <w:rsid w:val="00880BD8"/>
    <w:rsid w:val="008F3569"/>
    <w:rsid w:val="009518AE"/>
    <w:rsid w:val="00993E35"/>
    <w:rsid w:val="009C645A"/>
    <w:rsid w:val="00A17158"/>
    <w:rsid w:val="00BA0E4A"/>
    <w:rsid w:val="00C85217"/>
    <w:rsid w:val="00CF5050"/>
    <w:rsid w:val="00D82A5D"/>
    <w:rsid w:val="00E36EE9"/>
    <w:rsid w:val="00EC1DD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8555"/>
  <w15:chartTrackingRefBased/>
  <w15:docId w15:val="{CE49EEB3-0282-4F3F-BA39-64B5DDDD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2025-02-17T12:46:00Z</dcterms:created>
  <dcterms:modified xsi:type="dcterms:W3CDTF">2025-04-08T09:44:00Z</dcterms:modified>
</cp:coreProperties>
</file>