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0B65" w:rsidRPr="001E3179" w:rsidRDefault="007B0B65" w:rsidP="007B0B65">
      <w:pPr>
        <w:jc w:val="center"/>
        <w:rPr>
          <w:rFonts w:ascii="Times New Roman" w:eastAsia="Calibri" w:hAnsi="Times New Roman" w:cs="Times New Roman"/>
          <w:b/>
          <w:sz w:val="26"/>
          <w:szCs w:val="26"/>
          <w:u w:val="single"/>
        </w:rPr>
      </w:pPr>
      <w:r>
        <w:rPr>
          <w:rFonts w:ascii="Times New Roman" w:eastAsia="Calibri" w:hAnsi="Times New Roman" w:cs="Times New Roman"/>
          <w:b/>
          <w:sz w:val="26"/>
          <w:szCs w:val="26"/>
          <w:u w:val="single"/>
        </w:rPr>
        <w:t xml:space="preserve">ПОИСК </w:t>
      </w:r>
      <w:r w:rsidRPr="001E3179">
        <w:rPr>
          <w:rFonts w:ascii="Times New Roman" w:eastAsia="Calibri" w:hAnsi="Times New Roman" w:cs="Times New Roman"/>
          <w:b/>
          <w:sz w:val="26"/>
          <w:szCs w:val="26"/>
          <w:u w:val="single"/>
        </w:rPr>
        <w:t>ПРАВООБЛАДАТЕЛЕЙ</w:t>
      </w:r>
    </w:p>
    <w:p w:rsidR="007B0B65" w:rsidRPr="001E3179" w:rsidRDefault="007B0B65" w:rsidP="007B0B65">
      <w:pPr>
        <w:spacing w:after="0" w:line="240" w:lineRule="auto"/>
        <w:jc w:val="both"/>
        <w:rPr>
          <w:rFonts w:ascii="Times New Roman" w:eastAsia="Calibri" w:hAnsi="Times New Roman" w:cs="Times New Roman"/>
          <w:sz w:val="26"/>
          <w:szCs w:val="26"/>
          <w:lang w:val="be-BY"/>
        </w:rPr>
      </w:pPr>
      <w:r w:rsidRPr="001E3179">
        <w:rPr>
          <w:rFonts w:ascii="Times New Roman" w:eastAsia="Calibri" w:hAnsi="Times New Roman" w:cs="Times New Roman"/>
          <w:sz w:val="26"/>
          <w:szCs w:val="26"/>
          <w:lang w:val="be-BY"/>
        </w:rPr>
        <w:t xml:space="preserve">           При проведении обследования жилых домов на территории Вензовецкого сельсовета постоянно действующей комиссией, созданной при Дятловском районном исполнительном комитете,  выявлены жилые дома, на придомовой территории которых не осуществляются предусмотренные законодательством мероприятия по охране земель, не соблюдаются требования к содержанию (эксплуатации) территории, а также имеются иные признаки, указывающие на неиспользование жилых домов для проживания  лицами, имеющими право владения и пользования ими.</w:t>
      </w:r>
    </w:p>
    <w:p w:rsidR="00146242" w:rsidRPr="00AB68C8" w:rsidRDefault="007B0B65" w:rsidP="007B0B65">
      <w:pPr>
        <w:tabs>
          <w:tab w:val="left" w:pos="567"/>
        </w:tabs>
        <w:spacing w:after="0" w:line="240" w:lineRule="auto"/>
        <w:jc w:val="both"/>
        <w:rPr>
          <w:rFonts w:ascii="Times New Roman" w:eastAsia="Calibri" w:hAnsi="Times New Roman" w:cs="Times New Roman"/>
          <w:sz w:val="26"/>
          <w:szCs w:val="26"/>
        </w:rPr>
      </w:pPr>
      <w:r w:rsidRPr="00AB68C8">
        <w:rPr>
          <w:rFonts w:ascii="Times New Roman" w:eastAsia="Calibri" w:hAnsi="Times New Roman" w:cs="Times New Roman"/>
          <w:sz w:val="26"/>
          <w:szCs w:val="26"/>
          <w:lang w:val="be-BY"/>
        </w:rPr>
        <w:t xml:space="preserve">          Вензовецкий сельский исполнительный комитет </w:t>
      </w:r>
      <w:r w:rsidRPr="00AB68C8">
        <w:rPr>
          <w:rFonts w:ascii="Times New Roman" w:eastAsia="Calibri" w:hAnsi="Times New Roman" w:cs="Times New Roman"/>
          <w:sz w:val="26"/>
          <w:szCs w:val="26"/>
        </w:rPr>
        <w:t>разыскивает лиц, имеющих право владения и пользования жилыми домами, обладателей права хозяйственного ведения, оперативного управления на следующие жилые дома:</w:t>
      </w:r>
    </w:p>
    <w:p w:rsidR="0047455F" w:rsidRPr="00AE1F20" w:rsidRDefault="00BD7BF0" w:rsidP="00057774">
      <w:pPr>
        <w:spacing w:after="0" w:line="240" w:lineRule="auto"/>
        <w:jc w:val="both"/>
        <w:rPr>
          <w:rFonts w:ascii="Times New Roman" w:hAnsi="Times New Roman" w:cs="Times New Roman"/>
          <w:b/>
          <w:color w:val="000000"/>
          <w:sz w:val="26"/>
          <w:szCs w:val="26"/>
        </w:rPr>
      </w:pPr>
      <w:r w:rsidRPr="00025CA6">
        <w:rPr>
          <w:rFonts w:ascii="Times New Roman" w:hAnsi="Times New Roman" w:cs="Times New Roman"/>
          <w:noProof/>
          <w:sz w:val="26"/>
          <w:szCs w:val="26"/>
          <w:lang w:eastAsia="ru-RU"/>
        </w:rPr>
        <w:drawing>
          <wp:anchor distT="0" distB="0" distL="114300" distR="114300" simplePos="0" relativeHeight="251678720" behindDoc="0" locked="0" layoutInCell="1" allowOverlap="1" wp14:anchorId="05A1D006" wp14:editId="2BB63126">
            <wp:simplePos x="0" y="0"/>
            <wp:positionH relativeFrom="column">
              <wp:posOffset>3810</wp:posOffset>
            </wp:positionH>
            <wp:positionV relativeFrom="paragraph">
              <wp:posOffset>187325</wp:posOffset>
            </wp:positionV>
            <wp:extent cx="1392555" cy="1504950"/>
            <wp:effectExtent l="0" t="0" r="0" b="0"/>
            <wp:wrapSquare wrapText="bothSides"/>
            <wp:docPr id="10" name="Рисунок 10" descr="D:\документы\Работа с пустующими домами\Работа по Указу № 116\Фото пустующих домов 2025 год\Вензовец, Центральная, 34\IMG-4cd31fe5d9d7d8b48fc08f7eb8fd83e0-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документы\Работа с пустующими домами\Работа по Указу № 116\Фото пустующих домов 2025 год\Вензовец, Центральная, 34\IMG-4cd31fe5d9d7d8b48fc08f7eb8fd83e0-V.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92555" cy="1504950"/>
                    </a:xfrm>
                    <a:prstGeom prst="rect">
                      <a:avLst/>
                    </a:prstGeom>
                    <a:noFill/>
                    <a:ln>
                      <a:noFill/>
                    </a:ln>
                  </pic:spPr>
                </pic:pic>
              </a:graphicData>
            </a:graphic>
            <wp14:sizeRelV relativeFrom="margin">
              <wp14:pctHeight>0</wp14:pctHeight>
            </wp14:sizeRelV>
          </wp:anchor>
        </w:drawing>
      </w:r>
      <w:r w:rsidR="00663A57" w:rsidRPr="00C67C6C">
        <w:rPr>
          <w:rFonts w:ascii="Times New Roman" w:hAnsi="Times New Roman" w:cs="Times New Roman"/>
          <w:b/>
          <w:color w:val="000000"/>
          <w:sz w:val="26"/>
          <w:szCs w:val="26"/>
        </w:rPr>
        <w:t xml:space="preserve">                                                                      </w:t>
      </w:r>
      <w:r w:rsidR="00194803" w:rsidRPr="00C67C6C">
        <w:rPr>
          <w:rFonts w:ascii="Times New Roman" w:hAnsi="Times New Roman" w:cs="Times New Roman"/>
          <w:b/>
          <w:color w:val="000000"/>
          <w:sz w:val="26"/>
          <w:szCs w:val="26"/>
        </w:rPr>
        <w:t xml:space="preserve"> </w:t>
      </w:r>
    </w:p>
    <w:p w:rsidR="0047455F" w:rsidRPr="00C67C6C" w:rsidRDefault="003A69E8" w:rsidP="0047455F">
      <w:pPr>
        <w:tabs>
          <w:tab w:val="left" w:pos="3969"/>
        </w:tabs>
        <w:spacing w:after="0" w:line="240" w:lineRule="auto"/>
        <w:jc w:val="both"/>
        <w:rPr>
          <w:rFonts w:ascii="Times New Roman" w:hAnsi="Times New Roman" w:cs="Times New Roman"/>
          <w:b/>
          <w:color w:val="000000"/>
          <w:sz w:val="26"/>
          <w:szCs w:val="26"/>
        </w:rPr>
      </w:pPr>
      <w:r>
        <w:rPr>
          <w:rFonts w:ascii="Times New Roman" w:hAnsi="Times New Roman" w:cs="Times New Roman"/>
          <w:color w:val="000000"/>
          <w:sz w:val="26"/>
          <w:szCs w:val="26"/>
        </w:rPr>
        <w:t xml:space="preserve">          </w:t>
      </w:r>
      <w:r w:rsidR="0047455F" w:rsidRPr="00C67C6C">
        <w:rPr>
          <w:rFonts w:ascii="Times New Roman" w:hAnsi="Times New Roman" w:cs="Times New Roman"/>
          <w:color w:val="000000"/>
          <w:sz w:val="26"/>
          <w:szCs w:val="26"/>
        </w:rPr>
        <w:t xml:space="preserve"> </w:t>
      </w:r>
      <w:r w:rsidR="009D4536">
        <w:rPr>
          <w:rFonts w:ascii="Times New Roman" w:hAnsi="Times New Roman" w:cs="Times New Roman"/>
          <w:b/>
          <w:color w:val="000000"/>
          <w:sz w:val="26"/>
          <w:szCs w:val="26"/>
        </w:rPr>
        <w:t>аг. Вензовец, ул. Центральная</w:t>
      </w:r>
      <w:r w:rsidR="00E237D2">
        <w:rPr>
          <w:rFonts w:ascii="Times New Roman" w:hAnsi="Times New Roman" w:cs="Times New Roman"/>
          <w:b/>
          <w:color w:val="000000"/>
          <w:sz w:val="26"/>
          <w:szCs w:val="26"/>
        </w:rPr>
        <w:t xml:space="preserve">, д. </w:t>
      </w:r>
      <w:r w:rsidR="009D4536">
        <w:rPr>
          <w:rFonts w:ascii="Times New Roman" w:hAnsi="Times New Roman" w:cs="Times New Roman"/>
          <w:b/>
          <w:color w:val="000000"/>
          <w:sz w:val="26"/>
          <w:szCs w:val="26"/>
        </w:rPr>
        <w:t>3</w:t>
      </w:r>
      <w:r w:rsidR="00E237D2">
        <w:rPr>
          <w:rFonts w:ascii="Times New Roman" w:hAnsi="Times New Roman" w:cs="Times New Roman"/>
          <w:b/>
          <w:color w:val="000000"/>
          <w:sz w:val="26"/>
          <w:szCs w:val="26"/>
        </w:rPr>
        <w:t>4</w:t>
      </w:r>
      <w:r w:rsidR="0047455F" w:rsidRPr="00C67C6C">
        <w:rPr>
          <w:rFonts w:ascii="Times New Roman" w:hAnsi="Times New Roman" w:cs="Times New Roman"/>
          <w:b/>
          <w:color w:val="000000"/>
          <w:sz w:val="26"/>
          <w:szCs w:val="26"/>
        </w:rPr>
        <w:t xml:space="preserve"> </w:t>
      </w:r>
    </w:p>
    <w:p w:rsidR="00075CB9" w:rsidRPr="008302C7" w:rsidRDefault="00075CB9" w:rsidP="00075CB9">
      <w:pPr>
        <w:spacing w:after="0" w:line="240" w:lineRule="auto"/>
        <w:ind w:firstLine="708"/>
        <w:jc w:val="both"/>
        <w:rPr>
          <w:rFonts w:ascii="Times New Roman" w:eastAsia="Calibri" w:hAnsi="Times New Roman" w:cs="Times New Roman"/>
          <w:color w:val="000000"/>
          <w:sz w:val="26"/>
          <w:szCs w:val="26"/>
        </w:rPr>
      </w:pPr>
      <w:r w:rsidRPr="008302C7">
        <w:rPr>
          <w:rFonts w:ascii="Times New Roman" w:eastAsia="Calibri" w:hAnsi="Times New Roman" w:cs="Times New Roman"/>
          <w:color w:val="000000"/>
          <w:sz w:val="26"/>
          <w:szCs w:val="26"/>
        </w:rPr>
        <w:t xml:space="preserve">Одноквартирный одноэтажный </w:t>
      </w:r>
      <w:r>
        <w:rPr>
          <w:rFonts w:ascii="Times New Roman" w:eastAsia="Calibri" w:hAnsi="Times New Roman" w:cs="Times New Roman"/>
          <w:color w:val="000000"/>
          <w:sz w:val="26"/>
          <w:szCs w:val="26"/>
        </w:rPr>
        <w:t xml:space="preserve">деревянный </w:t>
      </w:r>
      <w:r w:rsidRPr="008302C7">
        <w:rPr>
          <w:rFonts w:ascii="Times New Roman" w:eastAsia="Calibri" w:hAnsi="Times New Roman" w:cs="Times New Roman"/>
          <w:color w:val="000000"/>
          <w:sz w:val="26"/>
          <w:szCs w:val="26"/>
        </w:rPr>
        <w:t>жилой дом</w:t>
      </w:r>
      <w:r w:rsidR="009D4536">
        <w:rPr>
          <w:rFonts w:ascii="Times New Roman" w:eastAsia="Calibri" w:hAnsi="Times New Roman" w:cs="Times New Roman"/>
          <w:color w:val="000000"/>
          <w:sz w:val="26"/>
          <w:szCs w:val="26"/>
        </w:rPr>
        <w:t xml:space="preserve"> общей площадью 103,66</w:t>
      </w:r>
      <w:r w:rsidR="00E62C1E">
        <w:rPr>
          <w:rFonts w:ascii="Times New Roman" w:eastAsia="Calibri" w:hAnsi="Times New Roman" w:cs="Times New Roman"/>
          <w:color w:val="000000"/>
          <w:sz w:val="26"/>
          <w:szCs w:val="26"/>
        </w:rPr>
        <w:t xml:space="preserve"> кв.м</w:t>
      </w:r>
      <w:r>
        <w:rPr>
          <w:rFonts w:ascii="Times New Roman" w:eastAsia="Calibri" w:hAnsi="Times New Roman" w:cs="Times New Roman"/>
          <w:color w:val="000000"/>
          <w:sz w:val="26"/>
          <w:szCs w:val="26"/>
        </w:rPr>
        <w:t xml:space="preserve">. </w:t>
      </w:r>
      <w:r w:rsidRPr="008302C7">
        <w:rPr>
          <w:rFonts w:ascii="Times New Roman" w:eastAsia="Calibri" w:hAnsi="Times New Roman" w:cs="Times New Roman"/>
          <w:color w:val="000000"/>
          <w:sz w:val="26"/>
          <w:szCs w:val="26"/>
        </w:rPr>
        <w:t>Плата за жилищно-коммунальные услуги, электроэнергию не вносилась. Начисление налога на недвижимость, обязательных страховых взносов не прои</w:t>
      </w:r>
      <w:r>
        <w:rPr>
          <w:rFonts w:ascii="Times New Roman" w:eastAsia="Calibri" w:hAnsi="Times New Roman" w:cs="Times New Roman"/>
          <w:color w:val="000000"/>
          <w:sz w:val="26"/>
          <w:szCs w:val="26"/>
        </w:rPr>
        <w:t xml:space="preserve">зводилось. Земельный участок </w:t>
      </w:r>
      <w:r w:rsidRPr="008302C7">
        <w:rPr>
          <w:rFonts w:ascii="Times New Roman" w:eastAsia="Calibri" w:hAnsi="Times New Roman" w:cs="Times New Roman"/>
          <w:color w:val="000000"/>
          <w:sz w:val="26"/>
          <w:szCs w:val="26"/>
        </w:rPr>
        <w:t>зарегистрирован.</w:t>
      </w:r>
    </w:p>
    <w:p w:rsidR="00075CB9" w:rsidRDefault="009D4536" w:rsidP="00075CB9">
      <w:pPr>
        <w:spacing w:after="0" w:line="240" w:lineRule="auto"/>
        <w:ind w:firstLine="709"/>
        <w:jc w:val="both"/>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t>В жилом доме более 10</w:t>
      </w:r>
      <w:r w:rsidR="00075CB9" w:rsidRPr="00F76BE3">
        <w:rPr>
          <w:rFonts w:ascii="Times New Roman" w:eastAsia="Calibri" w:hAnsi="Times New Roman" w:cs="Times New Roman"/>
          <w:color w:val="000000"/>
          <w:sz w:val="26"/>
          <w:szCs w:val="26"/>
        </w:rPr>
        <w:t xml:space="preserve"> лет никто не проживает. </w:t>
      </w:r>
    </w:p>
    <w:p w:rsidR="00057774" w:rsidRDefault="00146242" w:rsidP="00057774">
      <w:pPr>
        <w:spacing w:after="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           Собственник умер.</w:t>
      </w:r>
    </w:p>
    <w:p w:rsidR="006D43C3" w:rsidRDefault="006D43C3" w:rsidP="001B34CC">
      <w:pPr>
        <w:tabs>
          <w:tab w:val="left" w:pos="3969"/>
        </w:tabs>
        <w:spacing w:after="0" w:line="240" w:lineRule="auto"/>
        <w:jc w:val="both"/>
        <w:rPr>
          <w:rFonts w:ascii="Times New Roman" w:hAnsi="Times New Roman" w:cs="Times New Roman"/>
          <w:color w:val="000000"/>
          <w:sz w:val="26"/>
          <w:szCs w:val="26"/>
        </w:rPr>
      </w:pPr>
    </w:p>
    <w:p w:rsidR="009D4536" w:rsidRPr="00C67C6C" w:rsidRDefault="00BD7BF0" w:rsidP="009D4536">
      <w:pPr>
        <w:tabs>
          <w:tab w:val="left" w:pos="3969"/>
        </w:tabs>
        <w:spacing w:after="0" w:line="240" w:lineRule="auto"/>
        <w:jc w:val="both"/>
        <w:rPr>
          <w:rFonts w:ascii="Times New Roman" w:hAnsi="Times New Roman" w:cs="Times New Roman"/>
          <w:b/>
          <w:color w:val="000000"/>
          <w:sz w:val="26"/>
          <w:szCs w:val="26"/>
        </w:rPr>
      </w:pPr>
      <w:r>
        <w:rPr>
          <w:rFonts w:ascii="Times New Roman" w:hAnsi="Times New Roman" w:cs="Times New Roman"/>
          <w:noProof/>
          <w:color w:val="000000"/>
          <w:sz w:val="26"/>
          <w:szCs w:val="26"/>
          <w:lang w:eastAsia="ru-RU"/>
        </w:rPr>
        <w:drawing>
          <wp:anchor distT="0" distB="0" distL="114300" distR="114300" simplePos="0" relativeHeight="251679744" behindDoc="0" locked="0" layoutInCell="1" allowOverlap="1" wp14:anchorId="1CC88A7A" wp14:editId="54752C2E">
            <wp:simplePos x="0" y="0"/>
            <wp:positionH relativeFrom="column">
              <wp:posOffset>3810</wp:posOffset>
            </wp:positionH>
            <wp:positionV relativeFrom="paragraph">
              <wp:posOffset>80645</wp:posOffset>
            </wp:positionV>
            <wp:extent cx="1390015" cy="1428750"/>
            <wp:effectExtent l="0" t="0" r="635" b="0"/>
            <wp:wrapSquare wrapText="bothSides"/>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90015" cy="1428750"/>
                    </a:xfrm>
                    <a:prstGeom prst="rect">
                      <a:avLst/>
                    </a:prstGeom>
                    <a:noFill/>
                  </pic:spPr>
                </pic:pic>
              </a:graphicData>
            </a:graphic>
            <wp14:sizeRelV relativeFrom="margin">
              <wp14:pctHeight>0</wp14:pctHeight>
            </wp14:sizeRelV>
          </wp:anchor>
        </w:drawing>
      </w:r>
      <w:r w:rsidR="001B34CC" w:rsidRPr="00C67C6C">
        <w:rPr>
          <w:rFonts w:ascii="Times New Roman" w:hAnsi="Times New Roman" w:cs="Times New Roman"/>
          <w:color w:val="000000"/>
          <w:sz w:val="26"/>
          <w:szCs w:val="26"/>
        </w:rPr>
        <w:t xml:space="preserve">           </w:t>
      </w:r>
      <w:r w:rsidR="009D4536">
        <w:rPr>
          <w:rFonts w:ascii="Times New Roman" w:hAnsi="Times New Roman" w:cs="Times New Roman"/>
          <w:b/>
          <w:color w:val="000000"/>
          <w:sz w:val="26"/>
          <w:szCs w:val="26"/>
        </w:rPr>
        <w:t xml:space="preserve">аг. Вензовец, ул. Центральная, д. </w:t>
      </w:r>
      <w:r w:rsidR="009D4536">
        <w:rPr>
          <w:rFonts w:ascii="Times New Roman" w:hAnsi="Times New Roman" w:cs="Times New Roman"/>
          <w:b/>
          <w:color w:val="000000"/>
          <w:sz w:val="26"/>
          <w:szCs w:val="26"/>
        </w:rPr>
        <w:t>46</w:t>
      </w:r>
      <w:r w:rsidR="009D4536" w:rsidRPr="00C67C6C">
        <w:rPr>
          <w:rFonts w:ascii="Times New Roman" w:hAnsi="Times New Roman" w:cs="Times New Roman"/>
          <w:b/>
          <w:color w:val="000000"/>
          <w:sz w:val="26"/>
          <w:szCs w:val="26"/>
        </w:rPr>
        <w:t xml:space="preserve"> </w:t>
      </w:r>
    </w:p>
    <w:p w:rsidR="00075CB9" w:rsidRPr="008302C7" w:rsidRDefault="009D4536" w:rsidP="009D4536">
      <w:pPr>
        <w:tabs>
          <w:tab w:val="left" w:pos="3969"/>
        </w:tabs>
        <w:spacing w:after="0" w:line="240" w:lineRule="auto"/>
        <w:jc w:val="both"/>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t xml:space="preserve">           </w:t>
      </w:r>
      <w:r w:rsidR="00075CB9" w:rsidRPr="008302C7">
        <w:rPr>
          <w:rFonts w:ascii="Times New Roman" w:eastAsia="Calibri" w:hAnsi="Times New Roman" w:cs="Times New Roman"/>
          <w:color w:val="000000"/>
          <w:sz w:val="26"/>
          <w:szCs w:val="26"/>
        </w:rPr>
        <w:t xml:space="preserve">Одноквартирный одноэтажный </w:t>
      </w:r>
      <w:r w:rsidR="00075CB9">
        <w:rPr>
          <w:rFonts w:ascii="Times New Roman" w:eastAsia="Calibri" w:hAnsi="Times New Roman" w:cs="Times New Roman"/>
          <w:color w:val="000000"/>
          <w:sz w:val="26"/>
          <w:szCs w:val="26"/>
        </w:rPr>
        <w:t xml:space="preserve">деревянный </w:t>
      </w:r>
      <w:r w:rsidR="00075CB9" w:rsidRPr="008302C7">
        <w:rPr>
          <w:rFonts w:ascii="Times New Roman" w:eastAsia="Calibri" w:hAnsi="Times New Roman" w:cs="Times New Roman"/>
          <w:color w:val="000000"/>
          <w:sz w:val="26"/>
          <w:szCs w:val="26"/>
        </w:rPr>
        <w:t>жилой дом</w:t>
      </w:r>
      <w:r>
        <w:rPr>
          <w:rFonts w:ascii="Times New Roman" w:eastAsia="Calibri" w:hAnsi="Times New Roman" w:cs="Times New Roman"/>
          <w:color w:val="000000"/>
          <w:sz w:val="26"/>
          <w:szCs w:val="26"/>
        </w:rPr>
        <w:t xml:space="preserve"> общей площадью 44,82</w:t>
      </w:r>
      <w:r w:rsidR="00075CB9">
        <w:rPr>
          <w:rFonts w:ascii="Times New Roman" w:eastAsia="Calibri" w:hAnsi="Times New Roman" w:cs="Times New Roman"/>
          <w:color w:val="000000"/>
          <w:sz w:val="26"/>
          <w:szCs w:val="26"/>
        </w:rPr>
        <w:t xml:space="preserve"> кв.м. </w:t>
      </w:r>
      <w:r w:rsidR="00075CB9" w:rsidRPr="008302C7">
        <w:rPr>
          <w:rFonts w:ascii="Times New Roman" w:eastAsia="Calibri" w:hAnsi="Times New Roman" w:cs="Times New Roman"/>
          <w:color w:val="000000"/>
          <w:sz w:val="26"/>
          <w:szCs w:val="26"/>
        </w:rPr>
        <w:t>Плата за жилищно-коммунальные услуги, электроэнергию не вносилась. Начисление налога на недвижимость, обязательных страховых взносов не прои</w:t>
      </w:r>
      <w:r>
        <w:rPr>
          <w:rFonts w:ascii="Times New Roman" w:eastAsia="Calibri" w:hAnsi="Times New Roman" w:cs="Times New Roman"/>
          <w:color w:val="000000"/>
          <w:sz w:val="26"/>
          <w:szCs w:val="26"/>
        </w:rPr>
        <w:t xml:space="preserve">зводилось. Земельный участок </w:t>
      </w:r>
      <w:r w:rsidR="00075CB9" w:rsidRPr="008302C7">
        <w:rPr>
          <w:rFonts w:ascii="Times New Roman" w:eastAsia="Calibri" w:hAnsi="Times New Roman" w:cs="Times New Roman"/>
          <w:color w:val="000000"/>
          <w:sz w:val="26"/>
          <w:szCs w:val="26"/>
        </w:rPr>
        <w:t>зарегистрирован.</w:t>
      </w:r>
    </w:p>
    <w:p w:rsidR="00146242" w:rsidRDefault="009D4536" w:rsidP="00075CB9">
      <w:pPr>
        <w:spacing w:after="0" w:line="240" w:lineRule="auto"/>
        <w:ind w:firstLine="709"/>
        <w:jc w:val="both"/>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t>В жилом доме более 1</w:t>
      </w:r>
      <w:r w:rsidR="00146242">
        <w:rPr>
          <w:rFonts w:ascii="Times New Roman" w:eastAsia="Calibri" w:hAnsi="Times New Roman" w:cs="Times New Roman"/>
          <w:color w:val="000000"/>
          <w:sz w:val="26"/>
          <w:szCs w:val="26"/>
        </w:rPr>
        <w:t>0 лет</w:t>
      </w:r>
      <w:r w:rsidR="00075CB9" w:rsidRPr="008302C7">
        <w:rPr>
          <w:rFonts w:ascii="Times New Roman" w:eastAsia="Calibri" w:hAnsi="Times New Roman" w:cs="Times New Roman"/>
          <w:color w:val="000000"/>
          <w:sz w:val="26"/>
          <w:szCs w:val="26"/>
        </w:rPr>
        <w:t xml:space="preserve"> никто не проживает.</w:t>
      </w:r>
      <w:r w:rsidR="00075CB9">
        <w:rPr>
          <w:rFonts w:ascii="Times New Roman" w:eastAsia="Calibri" w:hAnsi="Times New Roman" w:cs="Times New Roman"/>
          <w:color w:val="000000"/>
          <w:sz w:val="26"/>
          <w:szCs w:val="26"/>
        </w:rPr>
        <w:t xml:space="preserve"> </w:t>
      </w:r>
    </w:p>
    <w:p w:rsidR="00741BFD" w:rsidRPr="00146242" w:rsidRDefault="009D4536" w:rsidP="00146242">
      <w:pPr>
        <w:spacing w:after="0" w:line="240" w:lineRule="auto"/>
        <w:ind w:firstLine="709"/>
        <w:jc w:val="both"/>
        <w:rPr>
          <w:rFonts w:ascii="Times New Roman" w:eastAsia="Calibri" w:hAnsi="Times New Roman" w:cs="Times New Roman"/>
          <w:b/>
          <w:color w:val="000000"/>
          <w:sz w:val="26"/>
          <w:szCs w:val="26"/>
        </w:rPr>
      </w:pPr>
      <w:r>
        <w:rPr>
          <w:rFonts w:ascii="Times New Roman" w:eastAsia="Calibri" w:hAnsi="Times New Roman" w:cs="Times New Roman"/>
          <w:color w:val="000000"/>
          <w:sz w:val="26"/>
          <w:szCs w:val="26"/>
        </w:rPr>
        <w:t>Собственник Еремейчик Анатолий Витольдович</w:t>
      </w:r>
      <w:r w:rsidR="00146242">
        <w:rPr>
          <w:rFonts w:ascii="Times New Roman" w:eastAsia="Calibri" w:hAnsi="Times New Roman" w:cs="Times New Roman"/>
          <w:color w:val="000000"/>
          <w:sz w:val="26"/>
          <w:szCs w:val="26"/>
        </w:rPr>
        <w:t>.</w:t>
      </w:r>
    </w:p>
    <w:p w:rsidR="00E237D2" w:rsidRDefault="00E237D2" w:rsidP="00E237D2">
      <w:pPr>
        <w:tabs>
          <w:tab w:val="left" w:pos="3969"/>
        </w:tabs>
        <w:spacing w:after="0" w:line="240" w:lineRule="auto"/>
        <w:jc w:val="both"/>
        <w:rPr>
          <w:rFonts w:ascii="Times New Roman" w:hAnsi="Times New Roman" w:cs="Times New Roman"/>
          <w:color w:val="000000"/>
          <w:sz w:val="26"/>
          <w:szCs w:val="26"/>
        </w:rPr>
      </w:pPr>
    </w:p>
    <w:p w:rsidR="009D4536" w:rsidRPr="00C67C6C" w:rsidRDefault="00BD7BF0" w:rsidP="009D4536">
      <w:pPr>
        <w:tabs>
          <w:tab w:val="left" w:pos="3969"/>
        </w:tabs>
        <w:spacing w:after="0" w:line="240" w:lineRule="auto"/>
        <w:jc w:val="both"/>
        <w:rPr>
          <w:rFonts w:ascii="Times New Roman" w:hAnsi="Times New Roman" w:cs="Times New Roman"/>
          <w:b/>
          <w:color w:val="000000"/>
          <w:sz w:val="26"/>
          <w:szCs w:val="26"/>
        </w:rPr>
      </w:pPr>
      <w:r w:rsidRPr="00D86016">
        <w:rPr>
          <w:rFonts w:ascii="Times New Roman" w:hAnsi="Times New Roman" w:cs="Times New Roman"/>
          <w:noProof/>
          <w:sz w:val="26"/>
          <w:szCs w:val="26"/>
          <w:lang w:eastAsia="ru-RU"/>
        </w:rPr>
        <w:drawing>
          <wp:anchor distT="0" distB="0" distL="114300" distR="114300" simplePos="0" relativeHeight="251680768" behindDoc="0" locked="0" layoutInCell="1" allowOverlap="1" wp14:anchorId="01666B36" wp14:editId="512BA90B">
            <wp:simplePos x="0" y="0"/>
            <wp:positionH relativeFrom="column">
              <wp:posOffset>3810</wp:posOffset>
            </wp:positionH>
            <wp:positionV relativeFrom="paragraph">
              <wp:posOffset>85090</wp:posOffset>
            </wp:positionV>
            <wp:extent cx="1384300" cy="1457325"/>
            <wp:effectExtent l="0" t="0" r="6350" b="9525"/>
            <wp:wrapSquare wrapText="bothSides"/>
            <wp:docPr id="18" name="Рисунок 18" descr="D:\документы\Работа с пустующими домами\Работа по Указу № 116\Фото пустующих домов 2025 год\Вензовец, Центральная, 73\IMG-f7c38cbda8f7490afc7da9102436429a-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документы\Работа с пустующими домами\Работа по Указу № 116\Фото пустующих домов 2025 год\Вензовец, Центральная, 73\IMG-f7c38cbda8f7490afc7da9102436429a-V.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84300" cy="1457325"/>
                    </a:xfrm>
                    <a:prstGeom prst="rect">
                      <a:avLst/>
                    </a:prstGeom>
                    <a:noFill/>
                    <a:ln>
                      <a:noFill/>
                    </a:ln>
                  </pic:spPr>
                </pic:pic>
              </a:graphicData>
            </a:graphic>
            <wp14:sizeRelV relativeFrom="margin">
              <wp14:pctHeight>0</wp14:pctHeight>
            </wp14:sizeRelV>
          </wp:anchor>
        </w:drawing>
      </w:r>
      <w:r w:rsidR="00E237D2" w:rsidRPr="00C67C6C">
        <w:rPr>
          <w:rFonts w:ascii="Times New Roman" w:hAnsi="Times New Roman" w:cs="Times New Roman"/>
          <w:color w:val="000000"/>
          <w:sz w:val="26"/>
          <w:szCs w:val="26"/>
        </w:rPr>
        <w:t xml:space="preserve">           </w:t>
      </w:r>
      <w:r w:rsidR="009D4536">
        <w:rPr>
          <w:rFonts w:ascii="Times New Roman" w:hAnsi="Times New Roman" w:cs="Times New Roman"/>
          <w:b/>
          <w:color w:val="000000"/>
          <w:sz w:val="26"/>
          <w:szCs w:val="26"/>
        </w:rPr>
        <w:t xml:space="preserve">аг. Вензовец, ул. Центральная, д. </w:t>
      </w:r>
      <w:r w:rsidR="009D4536">
        <w:rPr>
          <w:rFonts w:ascii="Times New Roman" w:hAnsi="Times New Roman" w:cs="Times New Roman"/>
          <w:b/>
          <w:color w:val="000000"/>
          <w:sz w:val="26"/>
          <w:szCs w:val="26"/>
        </w:rPr>
        <w:t>73</w:t>
      </w:r>
      <w:r w:rsidR="009D4536" w:rsidRPr="00C67C6C">
        <w:rPr>
          <w:rFonts w:ascii="Times New Roman" w:hAnsi="Times New Roman" w:cs="Times New Roman"/>
          <w:b/>
          <w:color w:val="000000"/>
          <w:sz w:val="26"/>
          <w:szCs w:val="26"/>
        </w:rPr>
        <w:t xml:space="preserve"> </w:t>
      </w:r>
    </w:p>
    <w:p w:rsidR="00E237D2" w:rsidRPr="008302C7" w:rsidRDefault="009D4536" w:rsidP="009D4536">
      <w:pPr>
        <w:tabs>
          <w:tab w:val="left" w:pos="3969"/>
        </w:tabs>
        <w:spacing w:after="0" w:line="240" w:lineRule="auto"/>
        <w:jc w:val="both"/>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t xml:space="preserve">           </w:t>
      </w:r>
      <w:r w:rsidR="00E237D2" w:rsidRPr="008302C7">
        <w:rPr>
          <w:rFonts w:ascii="Times New Roman" w:eastAsia="Calibri" w:hAnsi="Times New Roman" w:cs="Times New Roman"/>
          <w:color w:val="000000"/>
          <w:sz w:val="26"/>
          <w:szCs w:val="26"/>
        </w:rPr>
        <w:t xml:space="preserve">Одноквартирный одноэтажный </w:t>
      </w:r>
      <w:r w:rsidR="00E237D2">
        <w:rPr>
          <w:rFonts w:ascii="Times New Roman" w:eastAsia="Calibri" w:hAnsi="Times New Roman" w:cs="Times New Roman"/>
          <w:color w:val="000000"/>
          <w:sz w:val="26"/>
          <w:szCs w:val="26"/>
        </w:rPr>
        <w:t xml:space="preserve">деревянный </w:t>
      </w:r>
      <w:r w:rsidR="00E237D2" w:rsidRPr="008302C7">
        <w:rPr>
          <w:rFonts w:ascii="Times New Roman" w:eastAsia="Calibri" w:hAnsi="Times New Roman" w:cs="Times New Roman"/>
          <w:color w:val="000000"/>
          <w:sz w:val="26"/>
          <w:szCs w:val="26"/>
        </w:rPr>
        <w:t>жилой дом</w:t>
      </w:r>
      <w:r>
        <w:rPr>
          <w:rFonts w:ascii="Times New Roman" w:eastAsia="Calibri" w:hAnsi="Times New Roman" w:cs="Times New Roman"/>
          <w:color w:val="000000"/>
          <w:sz w:val="26"/>
          <w:szCs w:val="26"/>
        </w:rPr>
        <w:t xml:space="preserve"> общей площадью 67,00</w:t>
      </w:r>
      <w:r w:rsidR="00E237D2">
        <w:rPr>
          <w:rFonts w:ascii="Times New Roman" w:eastAsia="Calibri" w:hAnsi="Times New Roman" w:cs="Times New Roman"/>
          <w:color w:val="000000"/>
          <w:sz w:val="26"/>
          <w:szCs w:val="26"/>
        </w:rPr>
        <w:t xml:space="preserve"> кв.м. </w:t>
      </w:r>
      <w:r w:rsidR="00E237D2" w:rsidRPr="008302C7">
        <w:rPr>
          <w:rFonts w:ascii="Times New Roman" w:eastAsia="Calibri" w:hAnsi="Times New Roman" w:cs="Times New Roman"/>
          <w:color w:val="000000"/>
          <w:sz w:val="26"/>
          <w:szCs w:val="26"/>
        </w:rPr>
        <w:t>Плата за жилищно-коммунальные услуги, электроэнергию не вносилась. Начисление налога на недвижимость, обязательных страховых взносов не производилось. Земельный участок не зарегистрирован.</w:t>
      </w:r>
    </w:p>
    <w:p w:rsidR="00146242" w:rsidRDefault="00860806" w:rsidP="00E237D2">
      <w:pPr>
        <w:spacing w:after="0" w:line="240" w:lineRule="auto"/>
        <w:ind w:firstLine="709"/>
        <w:jc w:val="both"/>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t>В жилом доме более</w:t>
      </w:r>
      <w:r w:rsidR="00E237D2">
        <w:rPr>
          <w:rFonts w:ascii="Times New Roman" w:eastAsia="Calibri" w:hAnsi="Times New Roman" w:cs="Times New Roman"/>
          <w:color w:val="000000"/>
          <w:sz w:val="26"/>
          <w:szCs w:val="26"/>
        </w:rPr>
        <w:t xml:space="preserve"> 1</w:t>
      </w:r>
      <w:r w:rsidR="00146242">
        <w:rPr>
          <w:rFonts w:ascii="Times New Roman" w:eastAsia="Calibri" w:hAnsi="Times New Roman" w:cs="Times New Roman"/>
          <w:color w:val="000000"/>
          <w:sz w:val="26"/>
          <w:szCs w:val="26"/>
        </w:rPr>
        <w:t>0 лет</w:t>
      </w:r>
      <w:r w:rsidR="00E237D2" w:rsidRPr="008302C7">
        <w:rPr>
          <w:rFonts w:ascii="Times New Roman" w:eastAsia="Calibri" w:hAnsi="Times New Roman" w:cs="Times New Roman"/>
          <w:color w:val="000000"/>
          <w:sz w:val="26"/>
          <w:szCs w:val="26"/>
        </w:rPr>
        <w:t xml:space="preserve"> никто не проживает.</w:t>
      </w:r>
      <w:r w:rsidR="00E237D2">
        <w:rPr>
          <w:rFonts w:ascii="Times New Roman" w:eastAsia="Calibri" w:hAnsi="Times New Roman" w:cs="Times New Roman"/>
          <w:color w:val="000000"/>
          <w:sz w:val="26"/>
          <w:szCs w:val="26"/>
        </w:rPr>
        <w:t xml:space="preserve"> </w:t>
      </w:r>
    </w:p>
    <w:p w:rsidR="00E237D2" w:rsidRDefault="00146242" w:rsidP="00146242">
      <w:pPr>
        <w:spacing w:after="0" w:line="240" w:lineRule="auto"/>
        <w:ind w:firstLine="709"/>
        <w:jc w:val="both"/>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t>Собственник умер.</w:t>
      </w:r>
    </w:p>
    <w:p w:rsidR="00860806" w:rsidRPr="00146242" w:rsidRDefault="00860806" w:rsidP="00146242">
      <w:pPr>
        <w:spacing w:after="0" w:line="240" w:lineRule="auto"/>
        <w:ind w:firstLine="709"/>
        <w:jc w:val="both"/>
        <w:rPr>
          <w:rFonts w:ascii="Times New Roman" w:eastAsia="Calibri" w:hAnsi="Times New Roman" w:cs="Times New Roman"/>
          <w:b/>
          <w:color w:val="000000"/>
          <w:sz w:val="26"/>
          <w:szCs w:val="26"/>
        </w:rPr>
      </w:pPr>
    </w:p>
    <w:p w:rsidR="00E237D2" w:rsidRDefault="00BD7BF0" w:rsidP="00E237D2">
      <w:pPr>
        <w:tabs>
          <w:tab w:val="left" w:pos="3969"/>
        </w:tabs>
        <w:spacing w:after="0" w:line="240" w:lineRule="auto"/>
        <w:jc w:val="both"/>
        <w:rPr>
          <w:rFonts w:ascii="Times New Roman" w:hAnsi="Times New Roman" w:cs="Times New Roman"/>
          <w:color w:val="000000"/>
          <w:sz w:val="26"/>
          <w:szCs w:val="26"/>
        </w:rPr>
      </w:pPr>
      <w:r w:rsidRPr="00D86016">
        <w:rPr>
          <w:rFonts w:ascii="Times New Roman" w:hAnsi="Times New Roman" w:cs="Times New Roman"/>
          <w:noProof/>
          <w:sz w:val="26"/>
          <w:szCs w:val="26"/>
          <w:lang w:eastAsia="ru-RU"/>
        </w:rPr>
        <w:drawing>
          <wp:anchor distT="0" distB="0" distL="114300" distR="114300" simplePos="0" relativeHeight="251681792" behindDoc="0" locked="0" layoutInCell="1" allowOverlap="1" wp14:anchorId="26F5A059" wp14:editId="381539C5">
            <wp:simplePos x="0" y="0"/>
            <wp:positionH relativeFrom="column">
              <wp:posOffset>3810</wp:posOffset>
            </wp:positionH>
            <wp:positionV relativeFrom="paragraph">
              <wp:posOffset>186690</wp:posOffset>
            </wp:positionV>
            <wp:extent cx="1383665" cy="1552575"/>
            <wp:effectExtent l="0" t="0" r="6985" b="9525"/>
            <wp:wrapSquare wrapText="bothSides"/>
            <wp:docPr id="19" name="Рисунок 19" descr="D:\документы\Работа с пустующими домами\Работа по Указу № 116\Фото пустующих домов 2025 год\Вензовец, Центральная, 77\IMG-ee244828b56b39d32c363805bdd34c38-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документы\Работа с пустующими домами\Работа по Указу № 116\Фото пустующих домов 2025 год\Вензовец, Центральная, 77\IMG-ee244828b56b39d32c363805bdd34c38-V.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83665" cy="1552575"/>
                    </a:xfrm>
                    <a:prstGeom prst="rect">
                      <a:avLst/>
                    </a:prstGeom>
                    <a:noFill/>
                    <a:ln>
                      <a:noFill/>
                    </a:ln>
                  </pic:spPr>
                </pic:pic>
              </a:graphicData>
            </a:graphic>
            <wp14:sizeRelV relativeFrom="margin">
              <wp14:pctHeight>0</wp14:pctHeight>
            </wp14:sizeRelV>
          </wp:anchor>
        </w:drawing>
      </w:r>
    </w:p>
    <w:p w:rsidR="009D4536" w:rsidRPr="00C67C6C" w:rsidRDefault="00E237D2" w:rsidP="009D4536">
      <w:pPr>
        <w:tabs>
          <w:tab w:val="left" w:pos="3969"/>
        </w:tabs>
        <w:spacing w:after="0" w:line="240" w:lineRule="auto"/>
        <w:jc w:val="both"/>
        <w:rPr>
          <w:rFonts w:ascii="Times New Roman" w:hAnsi="Times New Roman" w:cs="Times New Roman"/>
          <w:b/>
          <w:color w:val="000000"/>
          <w:sz w:val="26"/>
          <w:szCs w:val="26"/>
        </w:rPr>
      </w:pPr>
      <w:r w:rsidRPr="00C67C6C">
        <w:rPr>
          <w:rFonts w:ascii="Times New Roman" w:hAnsi="Times New Roman" w:cs="Times New Roman"/>
          <w:color w:val="000000"/>
          <w:sz w:val="26"/>
          <w:szCs w:val="26"/>
        </w:rPr>
        <w:t xml:space="preserve">           </w:t>
      </w:r>
      <w:r w:rsidR="009D4536">
        <w:rPr>
          <w:rFonts w:ascii="Times New Roman" w:hAnsi="Times New Roman" w:cs="Times New Roman"/>
          <w:b/>
          <w:color w:val="000000"/>
          <w:sz w:val="26"/>
          <w:szCs w:val="26"/>
        </w:rPr>
        <w:t>аг. Вензовец, ул. Центральн</w:t>
      </w:r>
      <w:bookmarkStart w:id="0" w:name="_GoBack"/>
      <w:bookmarkEnd w:id="0"/>
      <w:r w:rsidR="009D4536">
        <w:rPr>
          <w:rFonts w:ascii="Times New Roman" w:hAnsi="Times New Roman" w:cs="Times New Roman"/>
          <w:b/>
          <w:color w:val="000000"/>
          <w:sz w:val="26"/>
          <w:szCs w:val="26"/>
        </w:rPr>
        <w:t xml:space="preserve">ая, д. </w:t>
      </w:r>
      <w:r w:rsidR="00860806">
        <w:rPr>
          <w:rFonts w:ascii="Times New Roman" w:hAnsi="Times New Roman" w:cs="Times New Roman"/>
          <w:b/>
          <w:color w:val="000000"/>
          <w:sz w:val="26"/>
          <w:szCs w:val="26"/>
        </w:rPr>
        <w:t>77</w:t>
      </w:r>
      <w:r w:rsidR="009D4536" w:rsidRPr="00C67C6C">
        <w:rPr>
          <w:rFonts w:ascii="Times New Roman" w:hAnsi="Times New Roman" w:cs="Times New Roman"/>
          <w:b/>
          <w:color w:val="000000"/>
          <w:sz w:val="26"/>
          <w:szCs w:val="26"/>
        </w:rPr>
        <w:t xml:space="preserve"> </w:t>
      </w:r>
    </w:p>
    <w:p w:rsidR="00E237D2" w:rsidRPr="008302C7" w:rsidRDefault="00BD7BF0" w:rsidP="009D4536">
      <w:pPr>
        <w:tabs>
          <w:tab w:val="left" w:pos="3969"/>
        </w:tabs>
        <w:spacing w:after="0" w:line="240" w:lineRule="auto"/>
        <w:jc w:val="both"/>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t xml:space="preserve">           </w:t>
      </w:r>
      <w:r w:rsidR="00E237D2" w:rsidRPr="008302C7">
        <w:rPr>
          <w:rFonts w:ascii="Times New Roman" w:eastAsia="Calibri" w:hAnsi="Times New Roman" w:cs="Times New Roman"/>
          <w:color w:val="000000"/>
          <w:sz w:val="26"/>
          <w:szCs w:val="26"/>
        </w:rPr>
        <w:t xml:space="preserve">Одноквартирный одноэтажный </w:t>
      </w:r>
      <w:r w:rsidR="00E237D2">
        <w:rPr>
          <w:rFonts w:ascii="Times New Roman" w:eastAsia="Calibri" w:hAnsi="Times New Roman" w:cs="Times New Roman"/>
          <w:color w:val="000000"/>
          <w:sz w:val="26"/>
          <w:szCs w:val="26"/>
        </w:rPr>
        <w:t xml:space="preserve">деревянный </w:t>
      </w:r>
      <w:r w:rsidR="00E237D2" w:rsidRPr="008302C7">
        <w:rPr>
          <w:rFonts w:ascii="Times New Roman" w:eastAsia="Calibri" w:hAnsi="Times New Roman" w:cs="Times New Roman"/>
          <w:color w:val="000000"/>
          <w:sz w:val="26"/>
          <w:szCs w:val="26"/>
        </w:rPr>
        <w:t>жилой дом</w:t>
      </w:r>
      <w:r w:rsidR="00860806">
        <w:rPr>
          <w:rFonts w:ascii="Times New Roman" w:eastAsia="Calibri" w:hAnsi="Times New Roman" w:cs="Times New Roman"/>
          <w:color w:val="000000"/>
          <w:sz w:val="26"/>
          <w:szCs w:val="26"/>
        </w:rPr>
        <w:t xml:space="preserve"> общей площадью 100,32</w:t>
      </w:r>
      <w:r w:rsidR="00E237D2">
        <w:rPr>
          <w:rFonts w:ascii="Times New Roman" w:eastAsia="Calibri" w:hAnsi="Times New Roman" w:cs="Times New Roman"/>
          <w:color w:val="000000"/>
          <w:sz w:val="26"/>
          <w:szCs w:val="26"/>
        </w:rPr>
        <w:t xml:space="preserve"> кв.м. </w:t>
      </w:r>
      <w:r w:rsidR="00E237D2" w:rsidRPr="008302C7">
        <w:rPr>
          <w:rFonts w:ascii="Times New Roman" w:eastAsia="Calibri" w:hAnsi="Times New Roman" w:cs="Times New Roman"/>
          <w:color w:val="000000"/>
          <w:sz w:val="26"/>
          <w:szCs w:val="26"/>
        </w:rPr>
        <w:t>Плата за жилищно-коммунальные услуги, электроэнергию не вносилась. Начисление налога на недвижимость, обязательных страховых взносов не производилось. Земельный участок не зарегистрирован.</w:t>
      </w:r>
    </w:p>
    <w:p w:rsidR="00146242" w:rsidRDefault="00146242" w:rsidP="00E237D2">
      <w:pPr>
        <w:spacing w:after="0" w:line="240" w:lineRule="auto"/>
        <w:ind w:firstLine="709"/>
        <w:jc w:val="both"/>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t>В жилом доме более 20 лет</w:t>
      </w:r>
      <w:r w:rsidR="00E237D2" w:rsidRPr="008302C7">
        <w:rPr>
          <w:rFonts w:ascii="Times New Roman" w:eastAsia="Calibri" w:hAnsi="Times New Roman" w:cs="Times New Roman"/>
          <w:color w:val="000000"/>
          <w:sz w:val="26"/>
          <w:szCs w:val="26"/>
        </w:rPr>
        <w:t xml:space="preserve"> никто не проживает.</w:t>
      </w:r>
      <w:r w:rsidR="00E237D2">
        <w:rPr>
          <w:rFonts w:ascii="Times New Roman" w:eastAsia="Calibri" w:hAnsi="Times New Roman" w:cs="Times New Roman"/>
          <w:color w:val="000000"/>
          <w:sz w:val="26"/>
          <w:szCs w:val="26"/>
        </w:rPr>
        <w:t xml:space="preserve"> </w:t>
      </w:r>
    </w:p>
    <w:p w:rsidR="00E237D2" w:rsidRDefault="00146242" w:rsidP="00E237D2">
      <w:pPr>
        <w:spacing w:after="0" w:line="240" w:lineRule="auto"/>
        <w:ind w:firstLine="709"/>
        <w:jc w:val="both"/>
        <w:rPr>
          <w:rFonts w:ascii="Times New Roman" w:eastAsia="Calibri" w:hAnsi="Times New Roman" w:cs="Times New Roman"/>
          <w:b/>
          <w:color w:val="000000"/>
          <w:sz w:val="26"/>
          <w:szCs w:val="26"/>
        </w:rPr>
      </w:pPr>
      <w:r>
        <w:rPr>
          <w:rFonts w:ascii="Times New Roman" w:eastAsia="Calibri" w:hAnsi="Times New Roman" w:cs="Times New Roman"/>
          <w:color w:val="000000"/>
          <w:sz w:val="26"/>
          <w:szCs w:val="26"/>
        </w:rPr>
        <w:t>Собственник умер.</w:t>
      </w:r>
    </w:p>
    <w:p w:rsidR="00E237D2" w:rsidRDefault="00E237D2" w:rsidP="00E237D2">
      <w:pPr>
        <w:spacing w:after="0" w:line="240" w:lineRule="auto"/>
        <w:jc w:val="both"/>
        <w:rPr>
          <w:rFonts w:ascii="Times New Roman" w:hAnsi="Times New Roman" w:cs="Times New Roman"/>
          <w:color w:val="000000"/>
          <w:sz w:val="26"/>
          <w:szCs w:val="26"/>
        </w:rPr>
      </w:pPr>
      <w:r w:rsidRPr="00C67C6C">
        <w:rPr>
          <w:rFonts w:ascii="Times New Roman" w:hAnsi="Times New Roman" w:cs="Times New Roman"/>
          <w:color w:val="000000"/>
          <w:sz w:val="26"/>
          <w:szCs w:val="26"/>
        </w:rPr>
        <w:tab/>
      </w:r>
    </w:p>
    <w:p w:rsidR="00E237D2" w:rsidRDefault="00E237D2" w:rsidP="00E237D2">
      <w:pPr>
        <w:tabs>
          <w:tab w:val="left" w:pos="3969"/>
        </w:tabs>
        <w:spacing w:after="0" w:line="240" w:lineRule="auto"/>
        <w:jc w:val="both"/>
        <w:rPr>
          <w:rFonts w:ascii="Times New Roman" w:hAnsi="Times New Roman" w:cs="Times New Roman"/>
          <w:color w:val="000000"/>
          <w:sz w:val="26"/>
          <w:szCs w:val="26"/>
        </w:rPr>
      </w:pPr>
    </w:p>
    <w:p w:rsidR="00E237D2" w:rsidRDefault="00E237D2" w:rsidP="00B133ED">
      <w:pPr>
        <w:spacing w:after="0" w:line="240" w:lineRule="auto"/>
        <w:jc w:val="both"/>
        <w:rPr>
          <w:rFonts w:ascii="Times New Roman" w:hAnsi="Times New Roman" w:cs="Times New Roman"/>
          <w:color w:val="000000"/>
          <w:sz w:val="26"/>
          <w:szCs w:val="26"/>
        </w:rPr>
      </w:pPr>
      <w:r w:rsidRPr="00C67C6C">
        <w:rPr>
          <w:rFonts w:ascii="Times New Roman" w:hAnsi="Times New Roman" w:cs="Times New Roman"/>
          <w:color w:val="000000"/>
          <w:sz w:val="26"/>
          <w:szCs w:val="26"/>
        </w:rPr>
        <w:tab/>
      </w:r>
    </w:p>
    <w:p w:rsidR="00AB68C8" w:rsidRPr="00AB68C8" w:rsidRDefault="00AB68C8" w:rsidP="00AB68C8">
      <w:pPr>
        <w:tabs>
          <w:tab w:val="left" w:pos="851"/>
        </w:tabs>
        <w:spacing w:after="0" w:line="240" w:lineRule="auto"/>
        <w:jc w:val="both"/>
        <w:rPr>
          <w:rFonts w:ascii="Times New Roman" w:eastAsia="Calibri" w:hAnsi="Times New Roman" w:cs="Times New Roman"/>
          <w:color w:val="000000"/>
          <w:sz w:val="26"/>
          <w:szCs w:val="26"/>
        </w:rPr>
      </w:pPr>
      <w:r w:rsidRPr="00AB68C8">
        <w:rPr>
          <w:rFonts w:ascii="Times New Roman" w:eastAsia="Calibri" w:hAnsi="Times New Roman" w:cs="Times New Roman"/>
          <w:sz w:val="26"/>
          <w:szCs w:val="26"/>
        </w:rPr>
        <w:lastRenderedPageBreak/>
        <w:t xml:space="preserve">            </w:t>
      </w:r>
      <w:r w:rsidRPr="00AB68C8">
        <w:rPr>
          <w:rFonts w:ascii="Times New Roman" w:eastAsia="Calibri" w:hAnsi="Times New Roman" w:cs="Times New Roman"/>
          <w:color w:val="000000"/>
          <w:sz w:val="26"/>
          <w:szCs w:val="26"/>
        </w:rPr>
        <w:t xml:space="preserve">Правообладателям указанных жилых домов необходимо в течение двух месяцев со дня опубликования данного извещения уведомить Вензовецкий </w:t>
      </w:r>
      <w:r w:rsidRPr="00AB68C8">
        <w:rPr>
          <w:rFonts w:ascii="Times New Roman" w:eastAsia="Calibri" w:hAnsi="Times New Roman" w:cs="Times New Roman"/>
          <w:sz w:val="26"/>
          <w:szCs w:val="26"/>
        </w:rPr>
        <w:t xml:space="preserve">сельский исполнительный комитет </w:t>
      </w:r>
      <w:r w:rsidR="00860806">
        <w:rPr>
          <w:rFonts w:ascii="Times New Roman" w:eastAsia="Calibri" w:hAnsi="Times New Roman" w:cs="Times New Roman"/>
          <w:color w:val="000000"/>
          <w:sz w:val="26"/>
          <w:szCs w:val="26"/>
        </w:rPr>
        <w:t>(231488</w:t>
      </w:r>
      <w:r w:rsidRPr="00AB68C8">
        <w:rPr>
          <w:rFonts w:ascii="Times New Roman" w:eastAsia="Calibri" w:hAnsi="Times New Roman" w:cs="Times New Roman"/>
          <w:color w:val="000000"/>
          <w:sz w:val="26"/>
          <w:szCs w:val="26"/>
        </w:rPr>
        <w:t>, Республика Беларусь, Гродненская область, Дятловский район, аг. Вензовец, ул. Новая, д. 1в</w:t>
      </w:r>
      <w:r w:rsidRPr="00AB68C8">
        <w:rPr>
          <w:rFonts w:ascii="Times New Roman" w:eastAsia="Calibri" w:hAnsi="Times New Roman" w:cs="Times New Roman"/>
          <w:sz w:val="26"/>
          <w:szCs w:val="26"/>
        </w:rPr>
        <w:t xml:space="preserve">, электронная почта </w:t>
      </w:r>
      <w:r w:rsidRPr="00AB68C8">
        <w:rPr>
          <w:rFonts w:ascii="Times New Roman" w:eastAsia="Calibri" w:hAnsi="Times New Roman" w:cs="Times New Roman"/>
          <w:sz w:val="26"/>
          <w:szCs w:val="26"/>
          <w:lang w:val="en-US"/>
        </w:rPr>
        <w:t>venzo</w:t>
      </w:r>
      <w:r w:rsidRPr="00AB68C8">
        <w:rPr>
          <w:rFonts w:ascii="Times New Roman" w:eastAsia="Calibri" w:hAnsi="Times New Roman" w:cs="Times New Roman"/>
          <w:sz w:val="26"/>
          <w:szCs w:val="26"/>
        </w:rPr>
        <w:t>vet</w:t>
      </w:r>
      <w:r w:rsidRPr="00AB68C8">
        <w:rPr>
          <w:rFonts w:ascii="Times New Roman" w:eastAsia="Calibri" w:hAnsi="Times New Roman" w:cs="Times New Roman"/>
          <w:sz w:val="26"/>
          <w:szCs w:val="26"/>
          <w:lang w:val="en-US"/>
        </w:rPr>
        <w:t>s</w:t>
      </w:r>
      <w:r w:rsidRPr="00AB68C8">
        <w:rPr>
          <w:rFonts w:ascii="Times New Roman" w:eastAsia="Calibri" w:hAnsi="Times New Roman" w:cs="Times New Roman"/>
          <w:sz w:val="26"/>
          <w:szCs w:val="26"/>
        </w:rPr>
        <w:t>@</w:t>
      </w:r>
      <w:r w:rsidRPr="00AB68C8">
        <w:rPr>
          <w:rFonts w:ascii="Times New Roman" w:eastAsia="Calibri" w:hAnsi="Times New Roman" w:cs="Times New Roman"/>
          <w:sz w:val="26"/>
          <w:szCs w:val="26"/>
          <w:lang w:val="en-US"/>
        </w:rPr>
        <w:t>dyatlovo</w:t>
      </w:r>
      <w:r w:rsidRPr="00AB68C8">
        <w:rPr>
          <w:rFonts w:ascii="Times New Roman" w:eastAsia="Calibri" w:hAnsi="Times New Roman" w:cs="Times New Roman"/>
          <w:sz w:val="26"/>
          <w:szCs w:val="26"/>
        </w:rPr>
        <w:t>.</w:t>
      </w:r>
      <w:r w:rsidRPr="00AB68C8">
        <w:rPr>
          <w:rFonts w:ascii="Times New Roman" w:eastAsia="Calibri" w:hAnsi="Times New Roman" w:cs="Times New Roman"/>
          <w:sz w:val="26"/>
          <w:szCs w:val="26"/>
          <w:lang w:val="en-US"/>
        </w:rPr>
        <w:t>gov</w:t>
      </w:r>
      <w:r w:rsidRPr="00AB68C8">
        <w:rPr>
          <w:rFonts w:ascii="Times New Roman" w:eastAsia="Calibri" w:hAnsi="Times New Roman" w:cs="Times New Roman"/>
          <w:sz w:val="26"/>
          <w:szCs w:val="26"/>
        </w:rPr>
        <w:t>.</w:t>
      </w:r>
      <w:r w:rsidRPr="00AB68C8">
        <w:rPr>
          <w:rFonts w:ascii="Times New Roman" w:eastAsia="Calibri" w:hAnsi="Times New Roman" w:cs="Times New Roman"/>
          <w:sz w:val="26"/>
          <w:szCs w:val="26"/>
          <w:lang w:val="en-US"/>
        </w:rPr>
        <w:t>by</w:t>
      </w:r>
      <w:r w:rsidRPr="00AB68C8">
        <w:rPr>
          <w:rFonts w:ascii="Times New Roman" w:eastAsia="Calibri" w:hAnsi="Times New Roman" w:cs="Times New Roman"/>
          <w:sz w:val="26"/>
          <w:szCs w:val="26"/>
        </w:rPr>
        <w:t xml:space="preserve">, телефон </w:t>
      </w:r>
      <w:r w:rsidR="00075CB9">
        <w:rPr>
          <w:rFonts w:ascii="Times New Roman" w:eastAsia="Calibri" w:hAnsi="Times New Roman" w:cs="Times New Roman"/>
          <w:sz w:val="26"/>
          <w:szCs w:val="26"/>
        </w:rPr>
        <w:t xml:space="preserve">и.о. </w:t>
      </w:r>
      <w:r w:rsidRPr="00AB68C8">
        <w:rPr>
          <w:rFonts w:ascii="Times New Roman" w:eastAsia="Calibri" w:hAnsi="Times New Roman" w:cs="Times New Roman"/>
          <w:sz w:val="26"/>
          <w:szCs w:val="26"/>
        </w:rPr>
        <w:t>председателя 8(01563)67097 (</w:t>
      </w:r>
      <w:r w:rsidR="00075CB9">
        <w:rPr>
          <w:rFonts w:ascii="Times New Roman" w:eastAsia="Calibri" w:hAnsi="Times New Roman" w:cs="Times New Roman"/>
          <w:sz w:val="26"/>
          <w:szCs w:val="26"/>
        </w:rPr>
        <w:t>Дубовик Александр Михайлович</w:t>
      </w:r>
      <w:r w:rsidRPr="00AB68C8">
        <w:rPr>
          <w:rFonts w:ascii="Times New Roman" w:eastAsia="Calibri" w:hAnsi="Times New Roman" w:cs="Times New Roman"/>
          <w:sz w:val="26"/>
          <w:szCs w:val="26"/>
        </w:rPr>
        <w:t>), управляющего делами 8(01563)67096 (Хилимончик Галина Николаевна),</w:t>
      </w:r>
      <w:r w:rsidRPr="00AB68C8">
        <w:rPr>
          <w:rFonts w:ascii="Times New Roman" w:eastAsia="Calibri" w:hAnsi="Times New Roman" w:cs="Times New Roman"/>
          <w:color w:val="000000"/>
          <w:sz w:val="26"/>
          <w:szCs w:val="26"/>
        </w:rPr>
        <w:t xml:space="preserve"> о намерения использовать жилой дом для проживания, а также в течение одного года принять меры по приведению жилого дома и земельного участка, на котором он расположен, в состояние, пригодное для использования по назначению, в том числе путем осуществления реконструкции либо капитального ремонта.</w:t>
      </w:r>
      <w:r w:rsidRPr="00AB68C8">
        <w:rPr>
          <w:rFonts w:ascii="Times New Roman" w:eastAsia="Calibri" w:hAnsi="Times New Roman" w:cs="Times New Roman"/>
          <w:sz w:val="26"/>
          <w:szCs w:val="26"/>
        </w:rPr>
        <w:t xml:space="preserve"> Уведомление представляется правообладателем лично или заказным почтовым отправлением с приложением копии документа, удостоверяющего личность, и документа, подтверждающего право владения и пользования данным жилым домом. </w:t>
      </w:r>
    </w:p>
    <w:p w:rsidR="00741BFD" w:rsidRPr="00741BFD" w:rsidRDefault="00741BFD" w:rsidP="00741BFD">
      <w:pPr>
        <w:tabs>
          <w:tab w:val="left" w:pos="851"/>
        </w:tabs>
        <w:spacing w:after="0" w:line="240" w:lineRule="auto"/>
        <w:jc w:val="both"/>
        <w:rPr>
          <w:rFonts w:ascii="Times New Roman" w:eastAsia="Calibri" w:hAnsi="Times New Roman" w:cs="Times New Roman"/>
          <w:color w:val="000000"/>
          <w:sz w:val="26"/>
          <w:szCs w:val="26"/>
        </w:rPr>
      </w:pPr>
      <w:r w:rsidRPr="00741BFD">
        <w:rPr>
          <w:rFonts w:ascii="Times New Roman" w:eastAsia="Calibri" w:hAnsi="Times New Roman" w:cs="Times New Roman"/>
          <w:color w:val="000000"/>
          <w:sz w:val="26"/>
          <w:szCs w:val="26"/>
        </w:rPr>
        <w:t xml:space="preserve">            В случае отказа от прав на указанный жилой дом - письменное заявление (согласие) на его снос. Заявление (согласие) на снос жилого дома должно быть подано лично либо подлинность подписи лица на нем должна быть засвидетельствована нотариально.</w:t>
      </w:r>
    </w:p>
    <w:p w:rsidR="00B133ED" w:rsidRPr="006B352C" w:rsidRDefault="00741BFD" w:rsidP="006B352C">
      <w:pPr>
        <w:spacing w:after="0" w:line="240" w:lineRule="auto"/>
        <w:ind w:firstLine="708"/>
        <w:jc w:val="both"/>
        <w:rPr>
          <w:rFonts w:ascii="Times New Roman" w:eastAsia="Calibri" w:hAnsi="Times New Roman" w:cs="Times New Roman"/>
          <w:color w:val="000000"/>
          <w:sz w:val="26"/>
          <w:szCs w:val="26"/>
        </w:rPr>
      </w:pPr>
      <w:r w:rsidRPr="00741BFD">
        <w:rPr>
          <w:rFonts w:ascii="Times New Roman" w:eastAsia="Calibri" w:hAnsi="Times New Roman" w:cs="Times New Roman"/>
          <w:color w:val="000000"/>
          <w:sz w:val="26"/>
          <w:szCs w:val="26"/>
        </w:rPr>
        <w:t>Непредставление письменного уведомления о намерении использовать дом для проживания в установленные сроки является отказом от права собственности на жилой дом.</w:t>
      </w:r>
      <w:r w:rsidR="00C40CD0">
        <w:rPr>
          <w:rFonts w:ascii="Times New Roman" w:eastAsia="Calibri" w:hAnsi="Times New Roman" w:cs="Times New Roman"/>
          <w:color w:val="000000"/>
          <w:sz w:val="26"/>
          <w:szCs w:val="26"/>
        </w:rPr>
        <w:t xml:space="preserve"> В данном случае в отношении указанных жилых домов будет принято решение о признании их пустующими с последующей подачей заявления в суд о признании их бесхозяйными и передаче в собственность административно-территориальной единицы.</w:t>
      </w:r>
      <w:r w:rsidRPr="00741BFD">
        <w:rPr>
          <w:rFonts w:ascii="Times New Roman" w:eastAsia="Calibri" w:hAnsi="Times New Roman" w:cs="Times New Roman"/>
          <w:color w:val="000000"/>
          <w:sz w:val="26"/>
          <w:szCs w:val="26"/>
        </w:rPr>
        <w:t xml:space="preserve"> </w:t>
      </w:r>
    </w:p>
    <w:sectPr w:rsidR="00B133ED" w:rsidRPr="006B352C" w:rsidSect="00146242">
      <w:pgSz w:w="11906" w:h="16838"/>
      <w:pgMar w:top="851" w:right="424" w:bottom="28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7A9F" w:rsidRDefault="005B7A9F" w:rsidP="005A426B">
      <w:pPr>
        <w:spacing w:after="0" w:line="240" w:lineRule="auto"/>
      </w:pPr>
      <w:r>
        <w:separator/>
      </w:r>
    </w:p>
  </w:endnote>
  <w:endnote w:type="continuationSeparator" w:id="0">
    <w:p w:rsidR="005B7A9F" w:rsidRDefault="005B7A9F" w:rsidP="005A42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7A9F" w:rsidRDefault="005B7A9F" w:rsidP="005A426B">
      <w:pPr>
        <w:spacing w:after="0" w:line="240" w:lineRule="auto"/>
      </w:pPr>
      <w:r>
        <w:separator/>
      </w:r>
    </w:p>
  </w:footnote>
  <w:footnote w:type="continuationSeparator" w:id="0">
    <w:p w:rsidR="005B7A9F" w:rsidRDefault="005B7A9F" w:rsidP="005A426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2F68"/>
    <w:rsid w:val="00016E87"/>
    <w:rsid w:val="000318B5"/>
    <w:rsid w:val="00057774"/>
    <w:rsid w:val="00075CB9"/>
    <w:rsid w:val="000A67D3"/>
    <w:rsid w:val="000B1569"/>
    <w:rsid w:val="000B68CD"/>
    <w:rsid w:val="000D1BA2"/>
    <w:rsid w:val="000D2F68"/>
    <w:rsid w:val="00141A08"/>
    <w:rsid w:val="001447A2"/>
    <w:rsid w:val="00146242"/>
    <w:rsid w:val="001611BD"/>
    <w:rsid w:val="00194803"/>
    <w:rsid w:val="001A3ED8"/>
    <w:rsid w:val="001B34CC"/>
    <w:rsid w:val="001B51AE"/>
    <w:rsid w:val="001D368D"/>
    <w:rsid w:val="00200933"/>
    <w:rsid w:val="00233C7C"/>
    <w:rsid w:val="00247596"/>
    <w:rsid w:val="0025409C"/>
    <w:rsid w:val="002852BC"/>
    <w:rsid w:val="0029787B"/>
    <w:rsid w:val="002E45C8"/>
    <w:rsid w:val="002F1270"/>
    <w:rsid w:val="002F2B64"/>
    <w:rsid w:val="003211A8"/>
    <w:rsid w:val="00322427"/>
    <w:rsid w:val="003243A2"/>
    <w:rsid w:val="00325566"/>
    <w:rsid w:val="00335E94"/>
    <w:rsid w:val="00342814"/>
    <w:rsid w:val="003463AA"/>
    <w:rsid w:val="00346B52"/>
    <w:rsid w:val="00364D04"/>
    <w:rsid w:val="00394148"/>
    <w:rsid w:val="003A69E8"/>
    <w:rsid w:val="003B5E75"/>
    <w:rsid w:val="00421865"/>
    <w:rsid w:val="00430A58"/>
    <w:rsid w:val="00434C58"/>
    <w:rsid w:val="00435277"/>
    <w:rsid w:val="00447298"/>
    <w:rsid w:val="0047455F"/>
    <w:rsid w:val="00476CF5"/>
    <w:rsid w:val="00477CAF"/>
    <w:rsid w:val="004B24E4"/>
    <w:rsid w:val="004E69AB"/>
    <w:rsid w:val="004F1644"/>
    <w:rsid w:val="00504B8F"/>
    <w:rsid w:val="00523116"/>
    <w:rsid w:val="005250D0"/>
    <w:rsid w:val="00551262"/>
    <w:rsid w:val="00571C03"/>
    <w:rsid w:val="005735DE"/>
    <w:rsid w:val="00581A66"/>
    <w:rsid w:val="005A426B"/>
    <w:rsid w:val="005B7A9F"/>
    <w:rsid w:val="005E6AD2"/>
    <w:rsid w:val="0061364E"/>
    <w:rsid w:val="0063420B"/>
    <w:rsid w:val="00650E65"/>
    <w:rsid w:val="00661CE0"/>
    <w:rsid w:val="00663A57"/>
    <w:rsid w:val="006873DC"/>
    <w:rsid w:val="00695554"/>
    <w:rsid w:val="006A15A4"/>
    <w:rsid w:val="006B352C"/>
    <w:rsid w:val="006D43C3"/>
    <w:rsid w:val="006E11B1"/>
    <w:rsid w:val="006E6FE7"/>
    <w:rsid w:val="007139B6"/>
    <w:rsid w:val="00721D56"/>
    <w:rsid w:val="007277CA"/>
    <w:rsid w:val="0073495F"/>
    <w:rsid w:val="007352E4"/>
    <w:rsid w:val="00741BFD"/>
    <w:rsid w:val="007501F8"/>
    <w:rsid w:val="00767A66"/>
    <w:rsid w:val="007B0B65"/>
    <w:rsid w:val="007C44D9"/>
    <w:rsid w:val="007D51E7"/>
    <w:rsid w:val="007D6834"/>
    <w:rsid w:val="00822D29"/>
    <w:rsid w:val="008307CB"/>
    <w:rsid w:val="00855ACF"/>
    <w:rsid w:val="00857813"/>
    <w:rsid w:val="00860806"/>
    <w:rsid w:val="00862873"/>
    <w:rsid w:val="00872C53"/>
    <w:rsid w:val="0089156F"/>
    <w:rsid w:val="008C3254"/>
    <w:rsid w:val="008E56B2"/>
    <w:rsid w:val="00926361"/>
    <w:rsid w:val="00946D74"/>
    <w:rsid w:val="00977005"/>
    <w:rsid w:val="009931F7"/>
    <w:rsid w:val="009A7692"/>
    <w:rsid w:val="009D4536"/>
    <w:rsid w:val="009E6139"/>
    <w:rsid w:val="00A26622"/>
    <w:rsid w:val="00A720F9"/>
    <w:rsid w:val="00AB68C8"/>
    <w:rsid w:val="00AD0063"/>
    <w:rsid w:val="00AE1F20"/>
    <w:rsid w:val="00AE7C9D"/>
    <w:rsid w:val="00B0776C"/>
    <w:rsid w:val="00B133ED"/>
    <w:rsid w:val="00B25767"/>
    <w:rsid w:val="00B2606E"/>
    <w:rsid w:val="00B67687"/>
    <w:rsid w:val="00B744DC"/>
    <w:rsid w:val="00BC2B2A"/>
    <w:rsid w:val="00BD7BF0"/>
    <w:rsid w:val="00BE1EAF"/>
    <w:rsid w:val="00BE362A"/>
    <w:rsid w:val="00C1784D"/>
    <w:rsid w:val="00C309D2"/>
    <w:rsid w:val="00C40CD0"/>
    <w:rsid w:val="00C410B8"/>
    <w:rsid w:val="00C51227"/>
    <w:rsid w:val="00C61F18"/>
    <w:rsid w:val="00C67C6C"/>
    <w:rsid w:val="00C716D8"/>
    <w:rsid w:val="00C73142"/>
    <w:rsid w:val="00C80C03"/>
    <w:rsid w:val="00C95F1A"/>
    <w:rsid w:val="00CD42FD"/>
    <w:rsid w:val="00CE6B82"/>
    <w:rsid w:val="00D10A5E"/>
    <w:rsid w:val="00D17B6A"/>
    <w:rsid w:val="00D515B0"/>
    <w:rsid w:val="00D55F25"/>
    <w:rsid w:val="00DA5A7F"/>
    <w:rsid w:val="00DB204B"/>
    <w:rsid w:val="00DB4883"/>
    <w:rsid w:val="00DD220A"/>
    <w:rsid w:val="00DF4293"/>
    <w:rsid w:val="00E237D2"/>
    <w:rsid w:val="00E27544"/>
    <w:rsid w:val="00E4362E"/>
    <w:rsid w:val="00E62C1E"/>
    <w:rsid w:val="00E909C4"/>
    <w:rsid w:val="00ED06D4"/>
    <w:rsid w:val="00EE6496"/>
    <w:rsid w:val="00F135EA"/>
    <w:rsid w:val="00F14E90"/>
    <w:rsid w:val="00F1541B"/>
    <w:rsid w:val="00F32F06"/>
    <w:rsid w:val="00F45D37"/>
    <w:rsid w:val="00F52DEF"/>
    <w:rsid w:val="00F53218"/>
    <w:rsid w:val="00F54BF9"/>
    <w:rsid w:val="00F849B0"/>
    <w:rsid w:val="00F91A09"/>
    <w:rsid w:val="00F93C7B"/>
    <w:rsid w:val="00F96EF3"/>
    <w:rsid w:val="00FB360C"/>
    <w:rsid w:val="00FB5650"/>
    <w:rsid w:val="00FE798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891091C-44CF-4030-B21E-E826B1A3E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D453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ewncpi">
    <w:name w:val="newncpi"/>
    <w:basedOn w:val="a"/>
    <w:rsid w:val="000D2F68"/>
    <w:pPr>
      <w:spacing w:after="0" w:line="240" w:lineRule="auto"/>
      <w:ind w:firstLine="567"/>
      <w:jc w:val="both"/>
    </w:pPr>
    <w:rPr>
      <w:rFonts w:ascii="Times New Roman" w:eastAsia="Times New Roman" w:hAnsi="Times New Roman" w:cs="Times New Roman"/>
      <w:sz w:val="24"/>
      <w:szCs w:val="24"/>
      <w:lang w:eastAsia="ru-RU"/>
    </w:rPr>
  </w:style>
  <w:style w:type="character" w:styleId="a3">
    <w:name w:val="Hyperlink"/>
    <w:basedOn w:val="a0"/>
    <w:uiPriority w:val="99"/>
    <w:unhideWhenUsed/>
    <w:rsid w:val="000D2F68"/>
    <w:rPr>
      <w:color w:val="0000FF" w:themeColor="hyperlink"/>
      <w:u w:val="single"/>
    </w:rPr>
  </w:style>
  <w:style w:type="paragraph" w:styleId="a4">
    <w:name w:val="Balloon Text"/>
    <w:basedOn w:val="a"/>
    <w:link w:val="a5"/>
    <w:uiPriority w:val="99"/>
    <w:semiHidden/>
    <w:unhideWhenUsed/>
    <w:rsid w:val="00B744D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B744DC"/>
    <w:rPr>
      <w:rFonts w:ascii="Tahoma" w:hAnsi="Tahoma" w:cs="Tahoma"/>
      <w:sz w:val="16"/>
      <w:szCs w:val="16"/>
    </w:rPr>
  </w:style>
  <w:style w:type="paragraph" w:styleId="a6">
    <w:name w:val="Subtitle"/>
    <w:basedOn w:val="a"/>
    <w:next w:val="a"/>
    <w:link w:val="a7"/>
    <w:uiPriority w:val="11"/>
    <w:qFormat/>
    <w:rsid w:val="00FB360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FB360C"/>
    <w:rPr>
      <w:rFonts w:asciiTheme="majorHAnsi" w:eastAsiaTheme="majorEastAsia" w:hAnsiTheme="majorHAnsi" w:cstheme="majorBidi"/>
      <w:i/>
      <w:iCs/>
      <w:color w:val="4F81BD" w:themeColor="accent1"/>
      <w:spacing w:val="15"/>
      <w:sz w:val="24"/>
      <w:szCs w:val="24"/>
    </w:rPr>
  </w:style>
  <w:style w:type="paragraph" w:customStyle="1" w:styleId="undline">
    <w:name w:val="undline"/>
    <w:basedOn w:val="a"/>
    <w:rsid w:val="008307CB"/>
    <w:pPr>
      <w:spacing w:after="0" w:line="240" w:lineRule="auto"/>
      <w:jc w:val="both"/>
    </w:pPr>
    <w:rPr>
      <w:rFonts w:ascii="Times New Roman" w:eastAsiaTheme="minorEastAsia" w:hAnsi="Times New Roman" w:cs="Times New Roman"/>
      <w:sz w:val="20"/>
      <w:szCs w:val="20"/>
      <w:lang w:eastAsia="ru-RU"/>
    </w:rPr>
  </w:style>
  <w:style w:type="paragraph" w:styleId="a8">
    <w:name w:val="header"/>
    <w:basedOn w:val="a"/>
    <w:link w:val="a9"/>
    <w:uiPriority w:val="99"/>
    <w:unhideWhenUsed/>
    <w:rsid w:val="005A426B"/>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5A426B"/>
  </w:style>
  <w:style w:type="paragraph" w:styleId="aa">
    <w:name w:val="footer"/>
    <w:basedOn w:val="a"/>
    <w:link w:val="ab"/>
    <w:uiPriority w:val="99"/>
    <w:unhideWhenUsed/>
    <w:rsid w:val="005A426B"/>
    <w:pPr>
      <w:tabs>
        <w:tab w:val="center" w:pos="4677"/>
        <w:tab w:val="right" w:pos="9355"/>
      </w:tabs>
      <w:spacing w:after="0" w:line="240" w:lineRule="auto"/>
    </w:pPr>
  </w:style>
  <w:style w:type="character" w:customStyle="1" w:styleId="ab">
    <w:name w:val="Нижний колонтитул Знак"/>
    <w:basedOn w:val="a0"/>
    <w:link w:val="aa"/>
    <w:uiPriority w:val="99"/>
    <w:rsid w:val="005A42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6230950">
      <w:bodyDiv w:val="1"/>
      <w:marLeft w:val="0"/>
      <w:marRight w:val="0"/>
      <w:marTop w:val="0"/>
      <w:marBottom w:val="0"/>
      <w:divBdr>
        <w:top w:val="none" w:sz="0" w:space="0" w:color="auto"/>
        <w:left w:val="none" w:sz="0" w:space="0" w:color="auto"/>
        <w:bottom w:val="none" w:sz="0" w:space="0" w:color="auto"/>
        <w:right w:val="none" w:sz="0" w:space="0" w:color="auto"/>
      </w:divBdr>
    </w:div>
    <w:div w:id="618071764">
      <w:bodyDiv w:val="1"/>
      <w:marLeft w:val="0"/>
      <w:marRight w:val="0"/>
      <w:marTop w:val="0"/>
      <w:marBottom w:val="0"/>
      <w:divBdr>
        <w:top w:val="none" w:sz="0" w:space="0" w:color="auto"/>
        <w:left w:val="none" w:sz="0" w:space="0" w:color="auto"/>
        <w:bottom w:val="none" w:sz="0" w:space="0" w:color="auto"/>
        <w:right w:val="none" w:sz="0" w:space="0" w:color="auto"/>
      </w:divBdr>
    </w:div>
    <w:div w:id="1188300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270EEC9-B29A-48E5-BC6E-D8BBF8BF9D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313</TotalTime>
  <Pages>2</Pages>
  <Words>604</Words>
  <Characters>3448</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 Windows</cp:lastModifiedBy>
  <cp:revision>19</cp:revision>
  <cp:lastPrinted>2023-05-31T13:57:00Z</cp:lastPrinted>
  <dcterms:created xsi:type="dcterms:W3CDTF">2023-09-05T09:16:00Z</dcterms:created>
  <dcterms:modified xsi:type="dcterms:W3CDTF">2025-10-20T08:44:00Z</dcterms:modified>
</cp:coreProperties>
</file>