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93" w:rsidRDefault="00731593" w:rsidP="0073159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ИЗВЕЩЕНИЕ</w:t>
      </w:r>
      <w:r>
        <w:rPr>
          <w:rFonts w:ascii="Times New Roman" w:hAnsi="Times New Roman" w:cs="Times New Roman"/>
          <w:color w:val="000000"/>
          <w:sz w:val="24"/>
          <w:szCs w:val="24"/>
        </w:rPr>
        <w:br/>
        <w:t xml:space="preserve">о наличии оснований для признания жилого дома </w:t>
      </w:r>
      <w:proofErr w:type="gramStart"/>
      <w:r>
        <w:rPr>
          <w:rFonts w:ascii="Times New Roman" w:hAnsi="Times New Roman" w:cs="Times New Roman"/>
          <w:color w:val="000000"/>
          <w:sz w:val="24"/>
          <w:szCs w:val="24"/>
        </w:rPr>
        <w:t>пустующим</w:t>
      </w:r>
      <w:proofErr w:type="gramEnd"/>
    </w:p>
    <w:p w:rsidR="00731593" w:rsidRDefault="00731593" w:rsidP="00731593">
      <w:pPr>
        <w:spacing w:after="0" w:line="240" w:lineRule="auto"/>
        <w:jc w:val="center"/>
        <w:rPr>
          <w:rFonts w:ascii="Times New Roman" w:hAnsi="Times New Roman" w:cs="Times New Roman"/>
          <w:color w:val="000000"/>
          <w:sz w:val="24"/>
          <w:szCs w:val="24"/>
        </w:rPr>
      </w:pPr>
    </w:p>
    <w:p w:rsidR="00731593" w:rsidRDefault="00731593" w:rsidP="00731593">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Дворецкий сельский исполнительный комитет, в рамках реализации Указа Президента Республики Беларусь от 24 марта 2021 года №116 «Об отчуждении жилых домов в сельской местности и совершенствовании работы с пустующими домами», информирует о наличии оснований для признания </w:t>
      </w:r>
      <w:proofErr w:type="gramStart"/>
      <w:r>
        <w:rPr>
          <w:rFonts w:ascii="Times New Roman" w:hAnsi="Times New Roman" w:cs="Times New Roman"/>
          <w:color w:val="000000"/>
          <w:sz w:val="24"/>
          <w:szCs w:val="24"/>
        </w:rPr>
        <w:t>пустующим</w:t>
      </w:r>
      <w:proofErr w:type="gramEnd"/>
      <w:r>
        <w:rPr>
          <w:rFonts w:ascii="Times New Roman" w:hAnsi="Times New Roman" w:cs="Times New Roman"/>
          <w:color w:val="000000"/>
          <w:sz w:val="24"/>
          <w:szCs w:val="24"/>
        </w:rPr>
        <w:t xml:space="preserve"> жилого дома, расположенного на территории сельсовета:</w:t>
      </w:r>
    </w:p>
    <w:p w:rsidR="00731593" w:rsidRDefault="00731593" w:rsidP="00731593">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2219325" cy="1771650"/>
            <wp:effectExtent l="19050" t="0" r="9525" b="0"/>
            <wp:docPr id="1" name="Рисунок 2" descr="аг. Дворец ул. новогрудскяа, д.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г. Дворец ул. новогрудскяа, д.14"/>
                    <pic:cNvPicPr>
                      <a:picLocks noChangeAspect="1" noChangeArrowheads="1"/>
                    </pic:cNvPicPr>
                  </pic:nvPicPr>
                  <pic:blipFill>
                    <a:blip r:embed="rId4"/>
                    <a:srcRect/>
                    <a:stretch>
                      <a:fillRect/>
                    </a:stretch>
                  </pic:blipFill>
                  <pic:spPr bwMode="auto">
                    <a:xfrm>
                      <a:off x="0" y="0"/>
                      <a:ext cx="2219325" cy="1771650"/>
                    </a:xfrm>
                    <a:prstGeom prst="rect">
                      <a:avLst/>
                    </a:prstGeom>
                    <a:noFill/>
                    <a:ln w="9525">
                      <a:noFill/>
                      <a:miter lim="800000"/>
                      <a:headEnd/>
                      <a:tailEnd/>
                    </a:ln>
                  </pic:spPr>
                </pic:pic>
              </a:graphicData>
            </a:graphic>
          </wp:inline>
        </w:drawing>
      </w:r>
    </w:p>
    <w:p w:rsidR="00731593" w:rsidRDefault="00731593" w:rsidP="00731593">
      <w:pPr>
        <w:spacing w:after="0" w:line="240" w:lineRule="auto"/>
        <w:ind w:firstLine="708"/>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аг</w:t>
      </w:r>
      <w:proofErr w:type="spellEnd"/>
      <w:r>
        <w:rPr>
          <w:rFonts w:ascii="Times New Roman" w:hAnsi="Times New Roman" w:cs="Times New Roman"/>
          <w:b/>
          <w:color w:val="000000"/>
          <w:sz w:val="24"/>
          <w:szCs w:val="24"/>
        </w:rPr>
        <w:t xml:space="preserve">. Дворец ул. </w:t>
      </w:r>
      <w:proofErr w:type="spellStart"/>
      <w:r>
        <w:rPr>
          <w:rFonts w:ascii="Times New Roman" w:hAnsi="Times New Roman" w:cs="Times New Roman"/>
          <w:b/>
          <w:color w:val="000000"/>
          <w:sz w:val="24"/>
          <w:szCs w:val="24"/>
        </w:rPr>
        <w:t>Новогрудская</w:t>
      </w:r>
      <w:proofErr w:type="spellEnd"/>
      <w:r>
        <w:rPr>
          <w:rFonts w:ascii="Times New Roman" w:hAnsi="Times New Roman" w:cs="Times New Roman"/>
          <w:b/>
          <w:color w:val="000000"/>
          <w:sz w:val="24"/>
          <w:szCs w:val="24"/>
        </w:rPr>
        <w:t>, д.14</w:t>
      </w:r>
    </w:p>
    <w:p w:rsidR="00731593" w:rsidRDefault="00731593" w:rsidP="00731593">
      <w:pPr>
        <w:pStyle w:val="newncpi"/>
        <w:ind w:firstLine="0"/>
      </w:pPr>
      <w:r>
        <w:rPr>
          <w:color w:val="000000"/>
        </w:rPr>
        <w:t xml:space="preserve">Собственник </w:t>
      </w:r>
      <w:proofErr w:type="spellStart"/>
      <w:r>
        <w:rPr>
          <w:color w:val="000000"/>
        </w:rPr>
        <w:t>Засеева</w:t>
      </w:r>
      <w:proofErr w:type="spellEnd"/>
      <w:r>
        <w:rPr>
          <w:color w:val="000000"/>
        </w:rPr>
        <w:t xml:space="preserve"> Наталья </w:t>
      </w:r>
      <w:proofErr w:type="spellStart"/>
      <w:r>
        <w:rPr>
          <w:color w:val="000000"/>
        </w:rPr>
        <w:t>Каурбековна</w:t>
      </w:r>
      <w:proofErr w:type="spellEnd"/>
      <w:r>
        <w:rPr>
          <w:color w:val="000000"/>
        </w:rPr>
        <w:t>. Срок не проживания в данном домовладении более 4 лет.</w:t>
      </w:r>
      <w:r>
        <w:rPr>
          <w:lang w:val="be-BY"/>
        </w:rPr>
        <w:t xml:space="preserve"> Плата </w:t>
      </w:r>
      <w:r>
        <w:t>за жилищно-коммунальные услуги, по  обязательному страхованию строений не вносилась. Дом отключен от электрических сетей. Наружные размеры жилого дома 6.64х5.0, площадь застройки 33.2 м.кв.; дата ввода 1930 г.; материал стен дерево; этажность одноэтажный; подземная этажность отсутствует. Принадлежности жилого дома: сарай деревянный 6.16х5.0м, колодец. Не соблюдаются требования к содержанию территории, не осуществляются мероприятия по охране земель.</w:t>
      </w:r>
    </w:p>
    <w:p w:rsidR="00731593" w:rsidRDefault="00731593" w:rsidP="00731593">
      <w:pPr>
        <w:pStyle w:val="newncpi"/>
        <w:ind w:firstLine="0"/>
      </w:pPr>
    </w:p>
    <w:p w:rsidR="00731593" w:rsidRDefault="00731593" w:rsidP="00731593">
      <w:pPr>
        <w:pStyle w:val="newncpi"/>
        <w:ind w:firstLine="0"/>
      </w:pPr>
      <w:r>
        <w:rPr>
          <w:noProof/>
        </w:rPr>
        <w:drawing>
          <wp:inline distT="0" distB="0" distL="0" distR="0">
            <wp:extent cx="2019300" cy="1685925"/>
            <wp:effectExtent l="19050" t="0" r="0" b="0"/>
            <wp:docPr id="2" name="Рисунок 3" descr="аг. Дворец ул. Новогрудская, д.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г. Дворец ул. Новогрудская, д.17"/>
                    <pic:cNvPicPr>
                      <a:picLocks noChangeAspect="1" noChangeArrowheads="1"/>
                    </pic:cNvPicPr>
                  </pic:nvPicPr>
                  <pic:blipFill>
                    <a:blip r:embed="rId5"/>
                    <a:srcRect/>
                    <a:stretch>
                      <a:fillRect/>
                    </a:stretch>
                  </pic:blipFill>
                  <pic:spPr bwMode="auto">
                    <a:xfrm>
                      <a:off x="0" y="0"/>
                      <a:ext cx="2019300" cy="1685925"/>
                    </a:xfrm>
                    <a:prstGeom prst="rect">
                      <a:avLst/>
                    </a:prstGeom>
                    <a:noFill/>
                    <a:ln w="9525">
                      <a:noFill/>
                      <a:miter lim="800000"/>
                      <a:headEnd/>
                      <a:tailEnd/>
                    </a:ln>
                  </pic:spPr>
                </pic:pic>
              </a:graphicData>
            </a:graphic>
          </wp:inline>
        </w:drawing>
      </w:r>
    </w:p>
    <w:p w:rsidR="00731593" w:rsidRDefault="00731593" w:rsidP="00731593">
      <w:pPr>
        <w:spacing w:after="0" w:line="240" w:lineRule="auto"/>
        <w:ind w:firstLine="708"/>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аг</w:t>
      </w:r>
      <w:proofErr w:type="spellEnd"/>
      <w:r>
        <w:rPr>
          <w:rFonts w:ascii="Times New Roman" w:hAnsi="Times New Roman" w:cs="Times New Roman"/>
          <w:b/>
          <w:color w:val="000000"/>
          <w:sz w:val="24"/>
          <w:szCs w:val="24"/>
        </w:rPr>
        <w:t xml:space="preserve">. Дворец ул. </w:t>
      </w:r>
      <w:proofErr w:type="spellStart"/>
      <w:r>
        <w:rPr>
          <w:rFonts w:ascii="Times New Roman" w:hAnsi="Times New Roman" w:cs="Times New Roman"/>
          <w:b/>
          <w:color w:val="000000"/>
          <w:sz w:val="24"/>
          <w:szCs w:val="24"/>
        </w:rPr>
        <w:t>Новогрудская</w:t>
      </w:r>
      <w:proofErr w:type="spellEnd"/>
      <w:r>
        <w:rPr>
          <w:rFonts w:ascii="Times New Roman" w:hAnsi="Times New Roman" w:cs="Times New Roman"/>
          <w:b/>
          <w:color w:val="000000"/>
          <w:sz w:val="24"/>
          <w:szCs w:val="24"/>
        </w:rPr>
        <w:t>, д.17</w:t>
      </w:r>
    </w:p>
    <w:p w:rsidR="00731593" w:rsidRDefault="00731593" w:rsidP="00731593">
      <w:pPr>
        <w:pStyle w:val="newncpi"/>
        <w:ind w:firstLine="0"/>
      </w:pPr>
      <w:r>
        <w:rPr>
          <w:color w:val="000000"/>
        </w:rPr>
        <w:lastRenderedPageBreak/>
        <w:t xml:space="preserve">Собственник </w:t>
      </w:r>
      <w:proofErr w:type="spellStart"/>
      <w:r>
        <w:rPr>
          <w:color w:val="000000"/>
        </w:rPr>
        <w:t>Лукашук</w:t>
      </w:r>
      <w:proofErr w:type="spellEnd"/>
      <w:r>
        <w:rPr>
          <w:color w:val="000000"/>
        </w:rPr>
        <w:t xml:space="preserve"> </w:t>
      </w:r>
      <w:proofErr w:type="spellStart"/>
      <w:r>
        <w:rPr>
          <w:color w:val="000000"/>
        </w:rPr>
        <w:t>Корнелия</w:t>
      </w:r>
      <w:proofErr w:type="spellEnd"/>
      <w:r>
        <w:rPr>
          <w:color w:val="000000"/>
        </w:rPr>
        <w:t xml:space="preserve"> Ивановна умерла. Срок не проживания в данном домовладении более 10 лет.</w:t>
      </w:r>
      <w:r>
        <w:rPr>
          <w:lang w:val="be-BY"/>
        </w:rPr>
        <w:t xml:space="preserve"> Плата </w:t>
      </w:r>
      <w:r>
        <w:t>за жилищно-коммунальные услуги, возмещение расходов за электроэнергию, по  обязательному страхованию строений, налоговые отчисления не вносилась. Жилой дом отключен от электрических сетей. Земельный участок не зарегистрирован. Наружные размеры жилого дома 7.6х5.0, площадь застройки 38.0 м.кв.; дата ввода 1970 г.; материал стен дерево; этажность одноэтажный; подземная этажность отсутствует. Принадлежности жилого дома: сарай деревянный 4.0х5.0м, пристройка 1.5х</w:t>
      </w:r>
      <w:proofErr w:type="gramStart"/>
      <w:r>
        <w:t>7</w:t>
      </w:r>
      <w:proofErr w:type="gramEnd"/>
      <w:r>
        <w:t>.0, погреб 2.5х4.5, колодец. Не соблюдаются требования к содержанию территории, не осуществляются мероприятия по охране земель.</w:t>
      </w:r>
    </w:p>
    <w:p w:rsidR="00731593" w:rsidRDefault="00731593" w:rsidP="00731593">
      <w:pPr>
        <w:pStyle w:val="newncpi"/>
        <w:ind w:firstLine="0"/>
      </w:pPr>
    </w:p>
    <w:p w:rsidR="00731593" w:rsidRDefault="00731593" w:rsidP="00731593">
      <w:pPr>
        <w:pStyle w:val="newncpi"/>
        <w:ind w:firstLine="0"/>
      </w:pPr>
      <w:r>
        <w:rPr>
          <w:noProof/>
        </w:rPr>
        <w:drawing>
          <wp:inline distT="0" distB="0" distL="0" distR="0">
            <wp:extent cx="2152650" cy="2571750"/>
            <wp:effectExtent l="19050" t="0" r="0" b="0"/>
            <wp:docPr id="3" name="Рисунок 4" descr="аг. Роготно ул. Озерная, д.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аг. Роготно ул. Озерная, д.6"/>
                    <pic:cNvPicPr>
                      <a:picLocks noChangeAspect="1" noChangeArrowheads="1"/>
                    </pic:cNvPicPr>
                  </pic:nvPicPr>
                  <pic:blipFill>
                    <a:blip r:embed="rId6"/>
                    <a:srcRect/>
                    <a:stretch>
                      <a:fillRect/>
                    </a:stretch>
                  </pic:blipFill>
                  <pic:spPr bwMode="auto">
                    <a:xfrm>
                      <a:off x="0" y="0"/>
                      <a:ext cx="2152650" cy="2571750"/>
                    </a:xfrm>
                    <a:prstGeom prst="rect">
                      <a:avLst/>
                    </a:prstGeom>
                    <a:noFill/>
                    <a:ln w="9525">
                      <a:noFill/>
                      <a:miter lim="800000"/>
                      <a:headEnd/>
                      <a:tailEnd/>
                    </a:ln>
                  </pic:spPr>
                </pic:pic>
              </a:graphicData>
            </a:graphic>
          </wp:inline>
        </w:drawing>
      </w:r>
    </w:p>
    <w:p w:rsidR="00731593" w:rsidRDefault="00731593" w:rsidP="00731593">
      <w:pPr>
        <w:spacing w:after="0" w:line="240" w:lineRule="auto"/>
        <w:ind w:firstLine="708"/>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аг</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Роготно</w:t>
      </w:r>
      <w:proofErr w:type="spellEnd"/>
      <w:r>
        <w:rPr>
          <w:rFonts w:ascii="Times New Roman" w:hAnsi="Times New Roman" w:cs="Times New Roman"/>
          <w:b/>
          <w:color w:val="000000"/>
          <w:sz w:val="24"/>
          <w:szCs w:val="24"/>
        </w:rPr>
        <w:t xml:space="preserve"> ул. Озёрная, д.6</w:t>
      </w:r>
    </w:p>
    <w:p w:rsidR="00731593" w:rsidRDefault="00731593" w:rsidP="00731593">
      <w:pPr>
        <w:pStyle w:val="newncpi"/>
        <w:ind w:firstLine="0"/>
      </w:pPr>
      <w:r>
        <w:rPr>
          <w:color w:val="000000"/>
        </w:rPr>
        <w:t xml:space="preserve">Собственник </w:t>
      </w:r>
      <w:proofErr w:type="spellStart"/>
      <w:r>
        <w:rPr>
          <w:color w:val="000000"/>
        </w:rPr>
        <w:t>Лясковская</w:t>
      </w:r>
      <w:proofErr w:type="spellEnd"/>
      <w:r>
        <w:rPr>
          <w:color w:val="000000"/>
        </w:rPr>
        <w:t xml:space="preserve"> Софья Антоновна умерла. Срок не проживания в данном домовладении более 10 лет.</w:t>
      </w:r>
      <w:r>
        <w:rPr>
          <w:lang w:val="be-BY"/>
        </w:rPr>
        <w:t xml:space="preserve"> Плата </w:t>
      </w:r>
      <w:r>
        <w:t>за жилищно-коммунальные услуги, возмещение расходов за электроэнергию, по  обязательному страхованию строений</w:t>
      </w:r>
      <w:r>
        <w:rPr>
          <w:b/>
        </w:rPr>
        <w:t xml:space="preserve">, </w:t>
      </w:r>
      <w:r>
        <w:t>налоговые отчисления не вносилась. Жилой дом отключен от электрических сетей. Земельный участок не зарегистрирован. Наружные размеры жилого дома 6.0х8.0 , площадь застройки 48.0 м.кв.; дата ввода 1918 г.; материал стен кирпич; этажность одноэтажный; подземная этажность отсутствует. Принадлежности жилого дома: сарай  6.0х8.0м. Не соблюдаются требования к содержанию территории, не осуществляются мероприятия по охране земель.</w:t>
      </w:r>
    </w:p>
    <w:p w:rsidR="00731593" w:rsidRDefault="00731593" w:rsidP="00731593">
      <w:pPr>
        <w:pStyle w:val="newncpi"/>
        <w:ind w:firstLine="0"/>
      </w:pPr>
      <w:r>
        <w:rPr>
          <w:noProof/>
        </w:rPr>
        <w:drawing>
          <wp:inline distT="0" distB="0" distL="0" distR="0">
            <wp:extent cx="1828800" cy="1943100"/>
            <wp:effectExtent l="19050" t="0" r="0" b="0"/>
            <wp:docPr id="4" name="Рисунок 1" descr="д.Пузовичи, д.2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Пузовичи, д.22 (2)"/>
                    <pic:cNvPicPr>
                      <a:picLocks noChangeAspect="1" noChangeArrowheads="1"/>
                    </pic:cNvPicPr>
                  </pic:nvPicPr>
                  <pic:blipFill>
                    <a:blip r:embed="rId7" cstate="print"/>
                    <a:srcRect/>
                    <a:stretch>
                      <a:fillRect/>
                    </a:stretch>
                  </pic:blipFill>
                  <pic:spPr bwMode="auto">
                    <a:xfrm>
                      <a:off x="0" y="0"/>
                      <a:ext cx="1828800" cy="1943100"/>
                    </a:xfrm>
                    <a:prstGeom prst="rect">
                      <a:avLst/>
                    </a:prstGeom>
                    <a:noFill/>
                    <a:ln w="9525">
                      <a:noFill/>
                      <a:miter lim="800000"/>
                      <a:headEnd/>
                      <a:tailEnd/>
                    </a:ln>
                  </pic:spPr>
                </pic:pic>
              </a:graphicData>
            </a:graphic>
          </wp:inline>
        </w:drawing>
      </w:r>
    </w:p>
    <w:p w:rsidR="00731593" w:rsidRDefault="00731593" w:rsidP="00731593">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 </w:t>
      </w:r>
      <w:proofErr w:type="spellStart"/>
      <w:r>
        <w:rPr>
          <w:rFonts w:ascii="Times New Roman" w:hAnsi="Times New Roman" w:cs="Times New Roman"/>
          <w:b/>
          <w:color w:val="000000"/>
          <w:sz w:val="24"/>
          <w:szCs w:val="24"/>
        </w:rPr>
        <w:t>Пузовичи</w:t>
      </w:r>
      <w:proofErr w:type="spellEnd"/>
      <w:r>
        <w:rPr>
          <w:rFonts w:ascii="Times New Roman" w:hAnsi="Times New Roman" w:cs="Times New Roman"/>
          <w:b/>
          <w:color w:val="000000"/>
          <w:sz w:val="24"/>
          <w:szCs w:val="24"/>
        </w:rPr>
        <w:t>, д.22</w:t>
      </w:r>
    </w:p>
    <w:p w:rsidR="00731593" w:rsidRDefault="00731593" w:rsidP="00731593">
      <w:pPr>
        <w:pStyle w:val="newncpi"/>
        <w:ind w:firstLine="0"/>
      </w:pPr>
      <w:r>
        <w:rPr>
          <w:color w:val="000000"/>
        </w:rPr>
        <w:t>Собственник Фабишевская Надежда Иосифовна умерла. Срок не проживания в данном домовладении более 10 лет.</w:t>
      </w:r>
      <w:r>
        <w:rPr>
          <w:lang w:val="be-BY"/>
        </w:rPr>
        <w:t xml:space="preserve"> Плата </w:t>
      </w:r>
      <w:r>
        <w:t>за жилищно-коммунальные услуги, возмещение расходов за электроэнергию, по  обязательному страхованию строений, налоговые отчисления не вносилась. Жилой дом отключен от электрических сетей. Земельный участок не зарегистрирован. Наружные размеры жилого дома 6.0х12.0, площадь застройки 72.0 м.кв.; дата ввода 1931 г.; материал стен дерево; этажность одноэтажный; подземная этажность отсутствует. Принадлежности жилого дома: сарай  7.0х5.5м, сарай 4.0х</w:t>
      </w:r>
      <w:proofErr w:type="gramStart"/>
      <w:r>
        <w:t>4</w:t>
      </w:r>
      <w:proofErr w:type="gramEnd"/>
      <w:r>
        <w:t>.0, гараж блочный 5.0х4.0, сарай 5.0х7.7, колодец, сарай 7.0х8.5. Не соблюдаются требования к содержанию территории, не осуществляются мероприятия по охране земель.</w:t>
      </w:r>
    </w:p>
    <w:p w:rsidR="00731593" w:rsidRDefault="00731593" w:rsidP="00731593">
      <w:pPr>
        <w:pStyle w:val="newncpi"/>
        <w:ind w:firstLine="0"/>
      </w:pPr>
      <w:r>
        <w:rPr>
          <w:noProof/>
        </w:rPr>
        <w:drawing>
          <wp:inline distT="0" distB="0" distL="0" distR="0">
            <wp:extent cx="1714500" cy="2190750"/>
            <wp:effectExtent l="19050" t="0" r="0" b="0"/>
            <wp:docPr id="5" name="Рисунок 7" descr="д.Пузовичи, д.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д.Пузовичи, д.9"/>
                    <pic:cNvPicPr>
                      <a:picLocks noChangeAspect="1" noChangeArrowheads="1"/>
                    </pic:cNvPicPr>
                  </pic:nvPicPr>
                  <pic:blipFill>
                    <a:blip r:embed="rId8"/>
                    <a:srcRect/>
                    <a:stretch>
                      <a:fillRect/>
                    </a:stretch>
                  </pic:blipFill>
                  <pic:spPr bwMode="auto">
                    <a:xfrm>
                      <a:off x="0" y="0"/>
                      <a:ext cx="1714500" cy="2190750"/>
                    </a:xfrm>
                    <a:prstGeom prst="rect">
                      <a:avLst/>
                    </a:prstGeom>
                    <a:noFill/>
                    <a:ln w="9525">
                      <a:noFill/>
                      <a:miter lim="800000"/>
                      <a:headEnd/>
                      <a:tailEnd/>
                    </a:ln>
                  </pic:spPr>
                </pic:pic>
              </a:graphicData>
            </a:graphic>
          </wp:inline>
        </w:drawing>
      </w:r>
    </w:p>
    <w:p w:rsidR="00731593" w:rsidRDefault="00731593" w:rsidP="00731593">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 </w:t>
      </w:r>
      <w:proofErr w:type="spellStart"/>
      <w:r>
        <w:rPr>
          <w:rFonts w:ascii="Times New Roman" w:hAnsi="Times New Roman" w:cs="Times New Roman"/>
          <w:b/>
          <w:color w:val="000000"/>
          <w:sz w:val="24"/>
          <w:szCs w:val="24"/>
        </w:rPr>
        <w:t>Пузовичи</w:t>
      </w:r>
      <w:proofErr w:type="spellEnd"/>
      <w:r>
        <w:rPr>
          <w:rFonts w:ascii="Times New Roman" w:hAnsi="Times New Roman" w:cs="Times New Roman"/>
          <w:b/>
          <w:color w:val="000000"/>
          <w:sz w:val="24"/>
          <w:szCs w:val="24"/>
        </w:rPr>
        <w:t>, д.9</w:t>
      </w:r>
    </w:p>
    <w:p w:rsidR="00731593" w:rsidRDefault="00731593" w:rsidP="00731593">
      <w:pPr>
        <w:pStyle w:val="newncpi"/>
        <w:ind w:firstLine="0"/>
      </w:pPr>
      <w:r>
        <w:rPr>
          <w:color w:val="000000"/>
        </w:rPr>
        <w:t xml:space="preserve">Собственник </w:t>
      </w:r>
      <w:proofErr w:type="spellStart"/>
      <w:r>
        <w:rPr>
          <w:color w:val="000000"/>
        </w:rPr>
        <w:t>Трубко</w:t>
      </w:r>
      <w:proofErr w:type="spellEnd"/>
      <w:r>
        <w:rPr>
          <w:color w:val="000000"/>
        </w:rPr>
        <w:t xml:space="preserve"> </w:t>
      </w:r>
      <w:proofErr w:type="spellStart"/>
      <w:r>
        <w:rPr>
          <w:color w:val="000000"/>
        </w:rPr>
        <w:t>Ядвига</w:t>
      </w:r>
      <w:proofErr w:type="spellEnd"/>
      <w:r>
        <w:rPr>
          <w:color w:val="000000"/>
        </w:rPr>
        <w:t xml:space="preserve"> Иосифовна умерла. Срок не проживания в данном домовладении более 10 лет.</w:t>
      </w:r>
      <w:r>
        <w:rPr>
          <w:lang w:val="be-BY"/>
        </w:rPr>
        <w:t xml:space="preserve"> Плата </w:t>
      </w:r>
      <w:r>
        <w:t>за жилищно-коммунальные услуги, возмещение расходов за электроэнергию, по  обязательному страхованию строений, налоговые отчисления не вносилась. Жилой дом отключен от электрических сетей. Земельный участок не зарегистрирован. Наружные размеры жилого дома 7.0х8.0, площадь застройки 56.0 м.кв.; дата ввода 1947г.; материал стен дерево; этажность одноэтажный; подземная этажность отсутствует. Принадлежности жилого дома: сарай  7.0х10.0м, сарай 3.0х</w:t>
      </w:r>
      <w:proofErr w:type="gramStart"/>
      <w:r>
        <w:t>4</w:t>
      </w:r>
      <w:proofErr w:type="gramEnd"/>
      <w:r>
        <w:t>.8, сарай 2.5х2.5, туалет. Не соблюдаются требования к содержанию территории, не осуществляются мероприятия по охране земель.</w:t>
      </w:r>
    </w:p>
    <w:p w:rsidR="00731593" w:rsidRDefault="00731593" w:rsidP="00731593">
      <w:pPr>
        <w:pStyle w:val="newncpi"/>
        <w:tabs>
          <w:tab w:val="left" w:pos="13892"/>
        </w:tabs>
        <w:ind w:firstLine="0"/>
      </w:pPr>
      <w:r>
        <w:rPr>
          <w:noProof/>
        </w:rPr>
        <w:drawing>
          <wp:inline distT="0" distB="0" distL="0" distR="0">
            <wp:extent cx="1828800" cy="2295525"/>
            <wp:effectExtent l="19050" t="0" r="0" b="0"/>
            <wp:docPr id="6" name="Рисунок 6" descr="д.Пузовичи, д.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д.Пузовичи, д.7"/>
                    <pic:cNvPicPr>
                      <a:picLocks noChangeAspect="1" noChangeArrowheads="1"/>
                    </pic:cNvPicPr>
                  </pic:nvPicPr>
                  <pic:blipFill>
                    <a:blip r:embed="rId9"/>
                    <a:srcRect/>
                    <a:stretch>
                      <a:fillRect/>
                    </a:stretch>
                  </pic:blipFill>
                  <pic:spPr bwMode="auto">
                    <a:xfrm>
                      <a:off x="0" y="0"/>
                      <a:ext cx="1828800" cy="2295525"/>
                    </a:xfrm>
                    <a:prstGeom prst="rect">
                      <a:avLst/>
                    </a:prstGeom>
                    <a:noFill/>
                    <a:ln w="9525">
                      <a:noFill/>
                      <a:miter lim="800000"/>
                      <a:headEnd/>
                      <a:tailEnd/>
                    </a:ln>
                  </pic:spPr>
                </pic:pic>
              </a:graphicData>
            </a:graphic>
          </wp:inline>
        </w:drawing>
      </w:r>
    </w:p>
    <w:p w:rsidR="00731593" w:rsidRDefault="00731593" w:rsidP="00731593">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 </w:t>
      </w:r>
      <w:proofErr w:type="spellStart"/>
      <w:r>
        <w:rPr>
          <w:rFonts w:ascii="Times New Roman" w:hAnsi="Times New Roman" w:cs="Times New Roman"/>
          <w:b/>
          <w:color w:val="000000"/>
          <w:sz w:val="24"/>
          <w:szCs w:val="24"/>
        </w:rPr>
        <w:t>Пузовичи</w:t>
      </w:r>
      <w:proofErr w:type="spellEnd"/>
      <w:r>
        <w:rPr>
          <w:rFonts w:ascii="Times New Roman" w:hAnsi="Times New Roman" w:cs="Times New Roman"/>
          <w:b/>
          <w:color w:val="000000"/>
          <w:sz w:val="24"/>
          <w:szCs w:val="24"/>
        </w:rPr>
        <w:t>, д.7</w:t>
      </w:r>
    </w:p>
    <w:p w:rsidR="00731593" w:rsidRDefault="00731593" w:rsidP="00731593">
      <w:pPr>
        <w:pStyle w:val="newncpi"/>
        <w:ind w:firstLine="0"/>
      </w:pPr>
      <w:r>
        <w:rPr>
          <w:color w:val="000000"/>
        </w:rPr>
        <w:t>Собственник Тарасик Янина Антоновна умерла. Срок не проживания в данном домовладении более 8 лет.</w:t>
      </w:r>
      <w:r>
        <w:rPr>
          <w:lang w:val="be-BY"/>
        </w:rPr>
        <w:t xml:space="preserve"> Плата </w:t>
      </w:r>
      <w:r>
        <w:t>за жилищно-коммунальные услуги, возмещение расходов за электроэнергию, по  обязательному страхованию строений, налоговые отчисления не вносилась</w:t>
      </w:r>
      <w:r>
        <w:rPr>
          <w:b/>
        </w:rPr>
        <w:t xml:space="preserve">. </w:t>
      </w:r>
      <w:r>
        <w:t>Жилой дом отключен от электрических сетей. Земельный участок не зарегистрирован. Наружные размеры жилого дома 7.0х8.30, площадь застройки 58.0 м.кв.; дата ввода 1960 г.; материал стен дерево; этажность одноэтажный; подземная этажность отсутствует. Принадлежности жилого дома: сарай  7.3х</w:t>
      </w:r>
      <w:proofErr w:type="gramStart"/>
      <w:r>
        <w:t>7</w:t>
      </w:r>
      <w:proofErr w:type="gramEnd"/>
      <w:r>
        <w:t>.5м. Не соблюдаются требования к содержанию территории, не осуществляются мероприятия по охране земель.</w:t>
      </w:r>
    </w:p>
    <w:p w:rsidR="00731593" w:rsidRDefault="00731593" w:rsidP="00731593">
      <w:pPr>
        <w:pStyle w:val="newncpi"/>
        <w:ind w:firstLine="0"/>
      </w:pPr>
    </w:p>
    <w:p w:rsidR="00731593" w:rsidRDefault="00731593" w:rsidP="00731593">
      <w:pPr>
        <w:pStyle w:val="newncpi"/>
        <w:ind w:firstLine="0"/>
      </w:pPr>
      <w:r>
        <w:rPr>
          <w:noProof/>
        </w:rPr>
        <w:drawing>
          <wp:inline distT="0" distB="0" distL="0" distR="0">
            <wp:extent cx="1790700" cy="2314575"/>
            <wp:effectExtent l="19050" t="0" r="0" b="0"/>
            <wp:docPr id="7" name="Рисунок 5" descr="д. Пузовичи, д.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д. Пузовичи, д.7"/>
                    <pic:cNvPicPr>
                      <a:picLocks noChangeAspect="1" noChangeArrowheads="1"/>
                    </pic:cNvPicPr>
                  </pic:nvPicPr>
                  <pic:blipFill>
                    <a:blip r:embed="rId10"/>
                    <a:srcRect/>
                    <a:stretch>
                      <a:fillRect/>
                    </a:stretch>
                  </pic:blipFill>
                  <pic:spPr bwMode="auto">
                    <a:xfrm>
                      <a:off x="0" y="0"/>
                      <a:ext cx="1790700" cy="2314575"/>
                    </a:xfrm>
                    <a:prstGeom prst="rect">
                      <a:avLst/>
                    </a:prstGeom>
                    <a:noFill/>
                    <a:ln w="9525">
                      <a:noFill/>
                      <a:miter lim="800000"/>
                      <a:headEnd/>
                      <a:tailEnd/>
                    </a:ln>
                  </pic:spPr>
                </pic:pic>
              </a:graphicData>
            </a:graphic>
          </wp:inline>
        </w:drawing>
      </w:r>
    </w:p>
    <w:p w:rsidR="00731593" w:rsidRDefault="00731593" w:rsidP="00731593">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 </w:t>
      </w:r>
      <w:proofErr w:type="spellStart"/>
      <w:r>
        <w:rPr>
          <w:rFonts w:ascii="Times New Roman" w:hAnsi="Times New Roman" w:cs="Times New Roman"/>
          <w:b/>
          <w:color w:val="000000"/>
          <w:sz w:val="24"/>
          <w:szCs w:val="24"/>
        </w:rPr>
        <w:t>Пузовичи</w:t>
      </w:r>
      <w:proofErr w:type="spellEnd"/>
      <w:r>
        <w:rPr>
          <w:rFonts w:ascii="Times New Roman" w:hAnsi="Times New Roman" w:cs="Times New Roman"/>
          <w:b/>
          <w:color w:val="000000"/>
          <w:sz w:val="24"/>
          <w:szCs w:val="24"/>
        </w:rPr>
        <w:t>, д. 2</w:t>
      </w:r>
    </w:p>
    <w:p w:rsidR="00731593" w:rsidRDefault="00731593" w:rsidP="00731593">
      <w:pPr>
        <w:pStyle w:val="newncpi"/>
        <w:ind w:firstLine="0"/>
      </w:pPr>
      <w:r>
        <w:rPr>
          <w:color w:val="000000"/>
        </w:rPr>
        <w:t xml:space="preserve">Собственник </w:t>
      </w:r>
      <w:proofErr w:type="spellStart"/>
      <w:r>
        <w:rPr>
          <w:color w:val="000000"/>
        </w:rPr>
        <w:t>Костюк</w:t>
      </w:r>
      <w:proofErr w:type="spellEnd"/>
      <w:r>
        <w:rPr>
          <w:color w:val="000000"/>
        </w:rPr>
        <w:t xml:space="preserve"> Юзефа </w:t>
      </w:r>
      <w:proofErr w:type="spellStart"/>
      <w:r>
        <w:rPr>
          <w:color w:val="000000"/>
        </w:rPr>
        <w:t>Флорьяновна</w:t>
      </w:r>
      <w:proofErr w:type="spellEnd"/>
      <w:r>
        <w:rPr>
          <w:color w:val="000000"/>
        </w:rPr>
        <w:t xml:space="preserve"> умерла. Срок не проживания в данном домовладении более 15 лет.</w:t>
      </w:r>
      <w:r>
        <w:rPr>
          <w:lang w:val="be-BY"/>
        </w:rPr>
        <w:t xml:space="preserve"> Плата </w:t>
      </w:r>
      <w:r>
        <w:t>за жилищно-коммунальные услуги, возмещение расходов за электроэнергию, по  обязательному страхованию строений, налоговые отчисления не вносилась. Жилой дом отключен от электрических сетей. Земельный участок не зарегистрирован. Наружные размеры жилого дома 6.0х8.00, площадь застройки 48.0 м.кв.; дата ввода 1940 г.; материал стен дерево; этажность одноэтажный; подземная этажность отсутствует. Принадлежности жилого дома: веранда 2.0х3.5; пристройка 8.5х3.0; сарай  5.5х</w:t>
      </w:r>
      <w:proofErr w:type="gramStart"/>
      <w:r>
        <w:t>6</w:t>
      </w:r>
      <w:proofErr w:type="gramEnd"/>
      <w:r>
        <w:t>.0м, колодец.  Не соблюдаются требования к содержанию территории, не осуществляются мероприятия по охране земель.</w:t>
      </w:r>
    </w:p>
    <w:p w:rsidR="00731593" w:rsidRDefault="00731593" w:rsidP="00731593">
      <w:pPr>
        <w:pStyle w:val="newncpi"/>
        <w:ind w:firstLine="0"/>
      </w:pPr>
    </w:p>
    <w:p w:rsidR="00731593" w:rsidRDefault="00731593" w:rsidP="00731593">
      <w:pPr>
        <w:pStyle w:val="newncpi"/>
        <w:ind w:firstLine="0"/>
      </w:pPr>
    </w:p>
    <w:p w:rsidR="00731593" w:rsidRDefault="00731593" w:rsidP="00731593">
      <w:pPr>
        <w:spacing w:after="0" w:line="240" w:lineRule="auto"/>
        <w:jc w:val="center"/>
        <w:rPr>
          <w:rFonts w:ascii="Times New Roman" w:hAnsi="Times New Roman" w:cs="Times New Roman"/>
          <w:color w:val="000000"/>
          <w:sz w:val="24"/>
          <w:szCs w:val="24"/>
        </w:rPr>
      </w:pPr>
    </w:p>
    <w:p w:rsidR="00731593" w:rsidRDefault="00731593" w:rsidP="00731593">
      <w:pPr>
        <w:pStyle w:val="newncpi"/>
        <w:ind w:firstLine="0"/>
      </w:pPr>
    </w:p>
    <w:p w:rsidR="00731593" w:rsidRDefault="00731593" w:rsidP="00731593">
      <w:pPr>
        <w:pStyle w:val="newncpi"/>
        <w:ind w:firstLine="0"/>
      </w:pPr>
    </w:p>
    <w:p w:rsidR="00731593" w:rsidRDefault="00731593" w:rsidP="00731593">
      <w:pPr>
        <w:spacing w:after="0" w:line="240" w:lineRule="auto"/>
        <w:jc w:val="center"/>
        <w:rPr>
          <w:rFonts w:ascii="Times New Roman" w:hAnsi="Times New Roman" w:cs="Times New Roman"/>
          <w:color w:val="000000"/>
          <w:sz w:val="24"/>
          <w:szCs w:val="24"/>
        </w:rPr>
      </w:pPr>
    </w:p>
    <w:p w:rsidR="00731593" w:rsidRDefault="00731593" w:rsidP="00731593">
      <w:pPr>
        <w:pStyle w:val="newncpi"/>
        <w:ind w:firstLine="0"/>
      </w:pPr>
    </w:p>
    <w:p w:rsidR="00731593" w:rsidRDefault="00731593" w:rsidP="00731593">
      <w:pPr>
        <w:spacing w:after="0" w:line="240" w:lineRule="auto"/>
        <w:jc w:val="center"/>
        <w:rPr>
          <w:rFonts w:ascii="Times New Roman" w:hAnsi="Times New Roman" w:cs="Times New Roman"/>
          <w:color w:val="000000"/>
          <w:sz w:val="24"/>
          <w:szCs w:val="24"/>
        </w:rPr>
      </w:pPr>
    </w:p>
    <w:p w:rsidR="00731593" w:rsidRDefault="00731593" w:rsidP="00731593">
      <w:pPr>
        <w:spacing w:after="0" w:line="240" w:lineRule="auto"/>
        <w:jc w:val="center"/>
        <w:rPr>
          <w:rFonts w:ascii="Times New Roman" w:hAnsi="Times New Roman" w:cs="Times New Roman"/>
          <w:color w:val="000000"/>
          <w:sz w:val="24"/>
          <w:szCs w:val="24"/>
        </w:rPr>
      </w:pPr>
    </w:p>
    <w:p w:rsidR="00731593" w:rsidRDefault="00731593" w:rsidP="00731593">
      <w:pPr>
        <w:spacing w:after="0" w:line="240" w:lineRule="auto"/>
        <w:jc w:val="center"/>
        <w:rPr>
          <w:rFonts w:ascii="Times New Roman" w:hAnsi="Times New Roman" w:cs="Times New Roman"/>
          <w:color w:val="000000"/>
          <w:sz w:val="24"/>
          <w:szCs w:val="24"/>
        </w:rPr>
      </w:pPr>
    </w:p>
    <w:p w:rsidR="00731593" w:rsidRDefault="00731593" w:rsidP="00731593">
      <w:pPr>
        <w:spacing w:after="0" w:line="240" w:lineRule="auto"/>
        <w:jc w:val="center"/>
        <w:rPr>
          <w:rFonts w:ascii="Times New Roman" w:hAnsi="Times New Roman" w:cs="Times New Roman"/>
          <w:color w:val="000000"/>
          <w:sz w:val="24"/>
          <w:szCs w:val="24"/>
        </w:rPr>
      </w:pPr>
    </w:p>
    <w:p w:rsidR="00731593" w:rsidRDefault="00731593" w:rsidP="00731593">
      <w:pPr>
        <w:spacing w:after="0" w:line="240" w:lineRule="auto"/>
        <w:jc w:val="center"/>
        <w:rPr>
          <w:rFonts w:ascii="Times New Roman" w:hAnsi="Times New Roman" w:cs="Times New Roman"/>
          <w:color w:val="000000"/>
          <w:sz w:val="24"/>
          <w:szCs w:val="24"/>
        </w:rPr>
      </w:pPr>
    </w:p>
    <w:p w:rsidR="00731593" w:rsidRDefault="00731593" w:rsidP="00731593">
      <w:pPr>
        <w:spacing w:after="0" w:line="240" w:lineRule="auto"/>
        <w:jc w:val="center"/>
        <w:rPr>
          <w:rFonts w:ascii="Times New Roman" w:hAnsi="Times New Roman" w:cs="Times New Roman"/>
          <w:color w:val="000000"/>
          <w:sz w:val="24"/>
          <w:szCs w:val="24"/>
        </w:rPr>
      </w:pPr>
    </w:p>
    <w:p w:rsidR="00BB522B" w:rsidRDefault="00BB522B"/>
    <w:sectPr w:rsidR="00BB522B" w:rsidSect="00731593">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731593"/>
    <w:rsid w:val="0019477A"/>
    <w:rsid w:val="001B69AC"/>
    <w:rsid w:val="00731593"/>
    <w:rsid w:val="00BB522B"/>
    <w:rsid w:val="00C00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731593"/>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315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1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4456</Characters>
  <Application>Microsoft Office Word</Application>
  <DocSecurity>0</DocSecurity>
  <Lines>37</Lines>
  <Paragraphs>10</Paragraphs>
  <ScaleCrop>false</ScaleCrop>
  <Company>Reanimator Extreme Edition</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2025-05-12T12:24:00Z</dcterms:created>
  <dcterms:modified xsi:type="dcterms:W3CDTF">2025-05-12T12:25:00Z</dcterms:modified>
</cp:coreProperties>
</file>