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696B" w14:textId="77777777" w:rsidR="00EA19E4" w:rsidRPr="00EA19E4" w:rsidRDefault="00EA19E4" w:rsidP="00EA19E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Асабісты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прыём</w:t>
      </w:r>
      <w:proofErr w:type="spellEnd"/>
    </w:p>
    <w:p w14:paraId="2B26D474" w14:textId="58D771FC" w:rsidR="00EA19E4" w:rsidRPr="00EA19E4" w:rsidRDefault="00EA19E4" w:rsidP="00EA19E4">
      <w:pPr>
        <w:jc w:val="center"/>
        <w:rPr>
          <w:rFonts w:ascii="Times New Roman" w:hAnsi="Times New Roman" w:cs="Times New Roman"/>
          <w:sz w:val="30"/>
          <w:szCs w:val="30"/>
        </w:rPr>
      </w:pPr>
      <w:r w:rsidRPr="00EA19E4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ершы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намеснік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райвыканкама-начальнік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упраўлення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сельскай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гаспадаркі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</w:p>
    <w:p w14:paraId="0BB122C3" w14:textId="5C837FD1" w:rsidR="00EA19E4" w:rsidRPr="00EA19E4" w:rsidRDefault="00EA19E4" w:rsidP="00EA19E4">
      <w:pPr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Шулейка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Вітал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  <w:lang w:val="be-BY"/>
        </w:rPr>
        <w:t>ій</w:t>
      </w:r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Та</w:t>
      </w:r>
      <w:r w:rsidRPr="00EA19E4">
        <w:rPr>
          <w:rFonts w:ascii="Times New Roman" w:hAnsi="Times New Roman" w:cs="Times New Roman"/>
          <w:b/>
          <w:bCs/>
          <w:sz w:val="30"/>
          <w:szCs w:val="30"/>
          <w:lang w:val="be-BY"/>
        </w:rPr>
        <w:t>дэвушавіч</w:t>
      </w:r>
    </w:p>
    <w:p w14:paraId="258F444B" w14:textId="77777777" w:rsidR="00EA19E4" w:rsidRPr="00EA19E4" w:rsidRDefault="00EA19E4" w:rsidP="00EA19E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першая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серада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месяца з 8.00 да 13.00 (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акрамя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студзеня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ліпеня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),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першая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серада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студзеня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EA19E4">
        <w:rPr>
          <w:rFonts w:ascii="Times New Roman" w:hAnsi="Times New Roman" w:cs="Times New Roman"/>
          <w:b/>
          <w:bCs/>
          <w:sz w:val="30"/>
          <w:szCs w:val="30"/>
        </w:rPr>
        <w:t>ліпеня</w:t>
      </w:r>
      <w:proofErr w:type="spellEnd"/>
      <w:r w:rsidRPr="00EA19E4">
        <w:rPr>
          <w:rFonts w:ascii="Times New Roman" w:hAnsi="Times New Roman" w:cs="Times New Roman"/>
          <w:b/>
          <w:bCs/>
          <w:sz w:val="30"/>
          <w:szCs w:val="30"/>
        </w:rPr>
        <w:t xml:space="preserve"> з 15.00 да 20.00</w:t>
      </w:r>
    </w:p>
    <w:p w14:paraId="1FD718D4" w14:textId="563BC2A1" w:rsidR="00EA19E4" w:rsidRPr="00EA19E4" w:rsidRDefault="00EA19E4" w:rsidP="00EA19E4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Прыём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прадстаўнікоў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начальніка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сельскай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гаспадаркі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папярэднім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запісе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Запіс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ажыццяўляецца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аддзеле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арганізацыі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сельскай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гаспадаркі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Дзятлаўскага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 xml:space="preserve">. № </w:t>
      </w:r>
      <w:proofErr w:type="gramStart"/>
      <w:r w:rsidRPr="00EA19E4">
        <w:rPr>
          <w:rFonts w:ascii="Times New Roman" w:hAnsi="Times New Roman" w:cs="Times New Roman"/>
          <w:sz w:val="30"/>
          <w:szCs w:val="30"/>
        </w:rPr>
        <w:t>217)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або</w:t>
      </w:r>
      <w:proofErr w:type="spellEnd"/>
      <w:proofErr w:type="gramEnd"/>
      <w:r w:rsidRPr="00EA19E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A19E4">
        <w:rPr>
          <w:rFonts w:ascii="Times New Roman" w:hAnsi="Times New Roman" w:cs="Times New Roman"/>
          <w:sz w:val="30"/>
          <w:szCs w:val="30"/>
        </w:rPr>
        <w:t>тэлефоне</w:t>
      </w:r>
      <w:proofErr w:type="spellEnd"/>
      <w:r w:rsidRPr="00EA19E4">
        <w:rPr>
          <w:rFonts w:ascii="Times New Roman" w:hAnsi="Times New Roman" w:cs="Times New Roman"/>
          <w:sz w:val="30"/>
          <w:szCs w:val="30"/>
        </w:rPr>
        <w:t>: (801563) 6-12-07.</w:t>
      </w:r>
    </w:p>
    <w:p w14:paraId="48D3A1E5" w14:textId="1A0724D2" w:rsidR="00EA19E4" w:rsidRPr="00EA19E4" w:rsidRDefault="00EA19E4" w:rsidP="00EA19E4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Калі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дзень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правядзення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асабістага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прыёму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прыпадае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дзяржаўнае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свята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або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святочны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дзень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абвешчаны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прэзідэнтам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непрацоўным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дзень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правядзення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асабістага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прыёму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пераносіцца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наступны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за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ім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працоўны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дзень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Інфармацыя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дату і час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правядзення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выязных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прыёмаў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начальнікам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упраўлення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сельскай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гаспадаркі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харчавання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Дзятлаўскага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райвыканкама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будзе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размяшчацца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раённай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газеце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Перамога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» і на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афіцыйным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інтэрнэт-сайце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Дзятлаўскага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A19E4">
        <w:rPr>
          <w:rFonts w:ascii="Times New Roman" w:hAnsi="Times New Roman" w:cs="Times New Roman"/>
          <w:color w:val="000000"/>
          <w:sz w:val="30"/>
          <w:szCs w:val="30"/>
        </w:rPr>
        <w:t>райвыканкама</w:t>
      </w:r>
      <w:proofErr w:type="spellEnd"/>
      <w:r w:rsidRPr="00EA19E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sectPr w:rsidR="00EA19E4" w:rsidRPr="00EA19E4" w:rsidSect="00D07C4B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E4"/>
    <w:rsid w:val="000A5510"/>
    <w:rsid w:val="002A40FE"/>
    <w:rsid w:val="004F08BA"/>
    <w:rsid w:val="00D07C4B"/>
    <w:rsid w:val="00E10AA1"/>
    <w:rsid w:val="00EA19E4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BD0"/>
  <w15:chartTrackingRefBased/>
  <w15:docId w15:val="{51C15AEF-8EA8-4AE5-A9FE-51F9A836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2025-04-16T09:10:00Z</dcterms:created>
  <dcterms:modified xsi:type="dcterms:W3CDTF">2025-04-16T09:12:00Z</dcterms:modified>
</cp:coreProperties>
</file>