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25A" w:rsidRDefault="00465FF4">
      <w:pPr>
        <w:pStyle w:val="titleu"/>
        <w:rPr>
          <w:rFonts w:ascii="Times New Roman" w:hAnsi="Times New Roman" w:cs="Times New Roman"/>
        </w:rPr>
      </w:pPr>
      <w:r>
        <w:rPr>
          <w:rFonts w:ascii="Times New Roman" w:hAnsi="Times New Roman" w:cs="Times New Roman"/>
        </w:rPr>
        <w:t>ПЕРЕЧЕНЬ</w:t>
      </w:r>
      <w:r>
        <w:rPr>
          <w:rFonts w:ascii="Times New Roman" w:hAnsi="Times New Roman" w:cs="Times New Roman"/>
        </w:rPr>
        <w:br/>
        <w:t xml:space="preserve">административных процедур, осуществляемых </w:t>
      </w:r>
      <w:proofErr w:type="spellStart"/>
      <w:r>
        <w:rPr>
          <w:rFonts w:ascii="Times New Roman" w:hAnsi="Times New Roman" w:cs="Times New Roman"/>
        </w:rPr>
        <w:t>Жуковщинским</w:t>
      </w:r>
      <w:proofErr w:type="spellEnd"/>
      <w:r>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w:t>
      </w:r>
      <w:r>
        <w:rPr>
          <w:rFonts w:ascii="Times New Roman" w:hAnsi="Times New Roman" w:cs="Times New Roman"/>
        </w:rPr>
        <w:t>государственными органами и иными организациями по заявлениям граждан»</w:t>
      </w:r>
    </w:p>
    <w:tbl>
      <w:tblPr>
        <w:tblStyle w:val="ad"/>
        <w:tblW w:w="4962" w:type="pct"/>
        <w:tblInd w:w="137" w:type="dxa"/>
        <w:tblLook w:val="04A0" w:firstRow="1" w:lastRow="0" w:firstColumn="1" w:lastColumn="0" w:noHBand="0" w:noVBand="1"/>
      </w:tblPr>
      <w:tblGrid>
        <w:gridCol w:w="2907"/>
        <w:gridCol w:w="2153"/>
        <w:gridCol w:w="2447"/>
        <w:gridCol w:w="2144"/>
        <w:gridCol w:w="2410"/>
        <w:gridCol w:w="2159"/>
        <w:gridCol w:w="229"/>
      </w:tblGrid>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административной процедуры</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Государственный орган, иная организация, а также межведомственная и другая комиссия, к компетенции которых относятся осуществление административн</w:t>
            </w:r>
            <w:r>
              <w:rPr>
                <w:rFonts w:ascii="Times New Roman" w:eastAsia="Times New Roman" w:hAnsi="Times New Roman" w:cs="Times New Roman"/>
                <w:lang w:eastAsia="ru-RU"/>
              </w:rPr>
              <w:t xml:space="preserve">ой процедуры (уполномоченный орган)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Документы и (или) сведения, представляемые гражданином для осуществления административной процедуры*</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Размер платы, взимаемой при осуществлении административной процедуры**</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Максимальный срок осуществления административн</w:t>
            </w:r>
            <w:r>
              <w:rPr>
                <w:rFonts w:ascii="Times New Roman" w:eastAsia="Times New Roman" w:hAnsi="Times New Roman" w:cs="Times New Roman"/>
                <w:lang w:eastAsia="ru-RU"/>
              </w:rPr>
              <w:t>ой процедуры</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Срок действия справки, другого документа (решения), выдаваемых (принимаемого) при осуществлении административной процедуры</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1</w:t>
            </w:r>
            <w:r>
              <w:rPr>
                <w:rFonts w:ascii="Times New Roman" w:eastAsia="Times New Roman" w:hAnsi="Times New Roman" w:cs="Times New Roman"/>
                <w:sz w:val="20"/>
                <w:szCs w:val="20"/>
                <w:lang w:eastAsia="ru-RU"/>
              </w:rPr>
              <w:br/>
              <w:t>ЖИЛИЩНЫЕ ПРАВООТНОШЕНИЯ</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9625A">
            <w:pPr>
              <w:pStyle w:val="table10"/>
              <w:spacing w:after="0" w:line="240" w:lineRule="auto"/>
              <w:jc w:val="center"/>
              <w:rPr>
                <w:rFonts w:ascii="Times New Roman" w:eastAsia="Times New Roman" w:hAnsi="Times New Roman" w:cs="Times New Roman"/>
                <w:lang w:eastAsia="ru-RU"/>
              </w:rPr>
            </w:pP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r>
              <w:rPr>
                <w:rFonts w:ascii="Times New Roman" w:eastAsia="Times New Roman" w:hAnsi="Times New Roman" w:cs="Times New Roman"/>
                <w:vertAlign w:val="superscript"/>
                <w:lang w:eastAsia="ru-RU"/>
              </w:rPr>
              <w:t>2</w:t>
            </w:r>
            <w:r w:rsidR="00D977A4" w:rsidRPr="00D977A4">
              <w:rPr>
                <w:rFonts w:ascii="Times New Roman" w:eastAsia="Times New Roman" w:hAnsi="Times New Roman" w:cs="Times New Roman"/>
                <w:lang w:eastAsia="ru-RU"/>
              </w:rPr>
              <w:t xml:space="preserve">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w:t>
            </w:r>
            <w:r w:rsidR="00D977A4" w:rsidRPr="00D977A4">
              <w:rPr>
                <w:rFonts w:ascii="Times New Roman" w:eastAsia="Times New Roman" w:hAnsi="Times New Roman" w:cs="Times New Roman"/>
                <w:lang w:eastAsia="ru-RU"/>
              </w:rPr>
              <w:lastRenderedPageBreak/>
              <w:t>средства семейного капитала, до истечения 5 лет со дня государственной регистрации права собственности на них</w:t>
            </w:r>
          </w:p>
          <w:p w:rsidR="0049625A" w:rsidRDefault="0049625A">
            <w:pPr>
              <w:pStyle w:val="table10"/>
              <w:spacing w:after="0" w:line="240" w:lineRule="auto"/>
              <w:jc w:val="center"/>
              <w:rPr>
                <w:rFonts w:ascii="Times New Roman" w:eastAsia="Times New Roman" w:hAnsi="Times New Roman" w:cs="Times New Roman"/>
                <w:lang w:eastAsia="ru-RU"/>
              </w:rPr>
            </w:pPr>
          </w:p>
          <w:p w:rsidR="0049625A" w:rsidRDefault="0049625A">
            <w:pPr>
              <w:pStyle w:val="table10"/>
              <w:spacing w:after="0" w:line="240" w:lineRule="auto"/>
              <w:jc w:val="center"/>
              <w:rPr>
                <w:rFonts w:ascii="Times New Roman" w:eastAsia="Times New Roman" w:hAnsi="Times New Roman" w:cs="Times New Roman"/>
                <w:lang w:eastAsia="ru-RU"/>
              </w:rPr>
            </w:pPr>
          </w:p>
          <w:p w:rsidR="0049625A" w:rsidRDefault="0049625A">
            <w:pPr>
              <w:pStyle w:val="table10"/>
              <w:spacing w:after="0" w:line="240" w:lineRule="auto"/>
              <w:jc w:val="center"/>
              <w:rPr>
                <w:rFonts w:ascii="Times New Roman" w:eastAsia="Times New Roman" w:hAnsi="Times New Roman" w:cs="Times New Roman"/>
                <w:lang w:eastAsia="ru-RU"/>
              </w:rPr>
            </w:pPr>
          </w:p>
          <w:p w:rsidR="0049625A" w:rsidRDefault="0049625A">
            <w:pPr>
              <w:pStyle w:val="table10"/>
              <w:spacing w:after="0" w:line="240" w:lineRule="auto"/>
              <w:jc w:val="center"/>
              <w:rPr>
                <w:rFonts w:ascii="Times New Roman" w:eastAsia="Times New Roman" w:hAnsi="Times New Roman" w:cs="Times New Roman"/>
                <w:lang w:eastAsia="ru-RU"/>
              </w:rPr>
            </w:pPr>
          </w:p>
          <w:p w:rsidR="0049625A" w:rsidRDefault="0049625A">
            <w:pPr>
              <w:pStyle w:val="table10"/>
              <w:spacing w:after="0" w:line="240" w:lineRule="auto"/>
              <w:jc w:val="center"/>
              <w:rPr>
                <w:rFonts w:ascii="Times New Roman" w:eastAsia="Times New Roman" w:hAnsi="Times New Roman" w:cs="Times New Roman"/>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сельский, поселковый, районный, городской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proofErr w:type="spellStart"/>
            <w:r w:rsidRPr="00D977A4">
              <w:rPr>
                <w:rFonts w:ascii="Times New Roman" w:eastAsia="Times New Roman" w:hAnsi="Times New Roman" w:cs="Times New Roman"/>
                <w:lang w:eastAsia="ru-RU"/>
              </w:rPr>
              <w:t>аявление</w:t>
            </w:r>
            <w:proofErr w:type="spellEnd"/>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r w:rsidRPr="00D977A4">
              <w:rPr>
                <w:rFonts w:ascii="Times New Roman" w:eastAsia="Times New Roman" w:hAnsi="Times New Roman" w:cs="Times New Roman"/>
                <w:lang w:eastAsia="ru-RU"/>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r w:rsidRPr="00D977A4">
              <w:rPr>
                <w:rFonts w:ascii="Times New Roman" w:eastAsia="Times New Roman" w:hAnsi="Times New Roman" w:cs="Times New Roman"/>
                <w:lang w:eastAsia="ru-RU"/>
              </w:rPr>
              <w:t xml:space="preserve">письменное согласие супруга (супруги), а </w:t>
            </w:r>
            <w:r w:rsidRPr="00D977A4">
              <w:rPr>
                <w:rFonts w:ascii="Times New Roman" w:eastAsia="Times New Roman" w:hAnsi="Times New Roman" w:cs="Times New Roman"/>
                <w:lang w:eastAsia="ru-RU"/>
              </w:rPr>
              <w:lastRenderedPageBreak/>
              <w:t>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r w:rsidRPr="00D977A4">
              <w:rPr>
                <w:rFonts w:ascii="Times New Roman" w:eastAsia="Times New Roman" w:hAnsi="Times New Roman" w:cs="Times New Roman"/>
                <w:lang w:eastAsia="ru-RU"/>
              </w:rPr>
              <w:t>документ, подтверждающий право собственности на жилое помещение, долю (доли) в праве собственности на него</w:t>
            </w:r>
          </w:p>
          <w:p w:rsidR="00D977A4" w:rsidRPr="00D977A4" w:rsidRDefault="00D977A4" w:rsidP="00D977A4">
            <w:pPr>
              <w:pStyle w:val="table10"/>
              <w:spacing w:after="0" w:line="240" w:lineRule="auto"/>
              <w:jc w:val="center"/>
              <w:rPr>
                <w:rFonts w:ascii="Times New Roman" w:eastAsia="Times New Roman" w:hAnsi="Times New Roman" w:cs="Times New Roman"/>
                <w:lang w:eastAsia="ru-RU"/>
              </w:rPr>
            </w:pPr>
          </w:p>
          <w:p w:rsidR="0049625A" w:rsidRDefault="00D977A4" w:rsidP="00D977A4">
            <w:pPr>
              <w:pStyle w:val="table10"/>
              <w:spacing w:after="0" w:line="240" w:lineRule="auto"/>
              <w:jc w:val="center"/>
              <w:rPr>
                <w:rFonts w:ascii="Times New Roman" w:eastAsia="Times New Roman" w:hAnsi="Times New Roman" w:cs="Times New Roman"/>
                <w:lang w:eastAsia="ru-RU"/>
              </w:rPr>
            </w:pPr>
            <w:r w:rsidRPr="00D977A4">
              <w:rPr>
                <w:rFonts w:ascii="Times New Roman" w:eastAsia="Times New Roman" w:hAnsi="Times New Roman" w:cs="Times New Roman"/>
                <w:lang w:eastAsia="ru-RU"/>
              </w:rP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p w:rsidR="0049625A" w:rsidRDefault="0049625A">
            <w:pPr>
              <w:pStyle w:val="table10"/>
              <w:spacing w:after="0" w:line="240" w:lineRule="auto"/>
              <w:jc w:val="center"/>
              <w:rPr>
                <w:rFonts w:ascii="Times New Roman" w:eastAsia="Times New Roman" w:hAnsi="Times New Roman" w:cs="Times New Roman"/>
                <w:lang w:eastAsia="ru-RU"/>
              </w:rPr>
            </w:pP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месяц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единовременно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after="0" w:line="240" w:lineRule="auto"/>
              <w:rPr>
                <w:rFonts w:ascii="Times New Roman" w:eastAsia="Times New Roman" w:hAnsi="Times New Roman" w:cs="Times New Roman"/>
                <w:lang w:eastAsia="ru-RU"/>
              </w:rPr>
            </w:pPr>
            <w:bookmarkStart w:id="0" w:name="_Hlk163464682"/>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w:t>
            </w:r>
            <w:r>
              <w:rPr>
                <w:rFonts w:ascii="Times New Roman" w:eastAsia="Times New Roman" w:hAnsi="Times New Roman" w:cs="Times New Roman"/>
                <w:lang w:eastAsia="ru-RU"/>
              </w:rPr>
              <w:t>ул.Первомайская,6 каб.103).</w:t>
            </w:r>
          </w:p>
        </w:tc>
      </w:tr>
      <w:bookmarkEnd w:id="0"/>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1.1.5. о принятии на учет (восстановлении на учете) граждан, нуждающихся в улучшении жилищных </w:t>
            </w:r>
            <w:r>
              <w:rPr>
                <w:rFonts w:ascii="Times New Roman" w:eastAsia="Times New Roman" w:hAnsi="Times New Roman" w:cs="Times New Roman"/>
                <w:sz w:val="20"/>
                <w:szCs w:val="20"/>
                <w:lang w:eastAsia="ru-RU"/>
              </w:rPr>
              <w:lastRenderedPageBreak/>
              <w:t xml:space="preserve">условий, о внесении изменений в состав семьи, с которым гражданин состоит на учёте нуждающихся в улучшении жилищных условий, о </w:t>
            </w:r>
            <w:r>
              <w:rPr>
                <w:rFonts w:ascii="Times New Roman" w:eastAsia="Times New Roman" w:hAnsi="Times New Roman" w:cs="Times New Roman"/>
                <w:sz w:val="20"/>
                <w:szCs w:val="20"/>
                <w:lang w:eastAsia="ru-RU"/>
              </w:rPr>
              <w:t>включении в отдельные списки учёта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сельский, поселковый, районный, городской (городов областного и райо</w:t>
            </w:r>
            <w:r>
              <w:rPr>
                <w:rFonts w:ascii="Times New Roman" w:eastAsia="Times New Roman" w:hAnsi="Times New Roman" w:cs="Times New Roman"/>
                <w:lang w:eastAsia="ru-RU"/>
              </w:rPr>
              <w:t xml:space="preserve">нного </w:t>
            </w:r>
            <w:r>
              <w:rPr>
                <w:rFonts w:ascii="Times New Roman" w:eastAsia="Times New Roman" w:hAnsi="Times New Roman" w:cs="Times New Roman"/>
                <w:lang w:eastAsia="ru-RU"/>
              </w:rPr>
              <w:lastRenderedPageBreak/>
              <w:t xml:space="preserve">подчинения) исполнительный комитет, местная администрация района в городе, </w:t>
            </w:r>
            <w:proofErr w:type="gramStart"/>
            <w:r>
              <w:rPr>
                <w:rFonts w:ascii="Times New Roman" w:eastAsia="Times New Roman" w:hAnsi="Times New Roman" w:cs="Times New Roman"/>
                <w:lang w:eastAsia="ru-RU"/>
              </w:rPr>
              <w:t>организация  по</w:t>
            </w:r>
            <w:proofErr w:type="gramEnd"/>
            <w:r>
              <w:rPr>
                <w:rFonts w:ascii="Times New Roman" w:eastAsia="Times New Roman" w:hAnsi="Times New Roman" w:cs="Times New Roman"/>
                <w:lang w:eastAsia="ru-RU"/>
              </w:rPr>
              <w:t xml:space="preserve"> месту работы, службы, сельскохозяйственная организация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паспорта или иные документы, </w:t>
            </w:r>
            <w:r>
              <w:rPr>
                <w:rFonts w:ascii="Times New Roman" w:eastAsia="Times New Roman" w:hAnsi="Times New Roman" w:cs="Times New Roman"/>
                <w:lang w:eastAsia="ru-RU"/>
              </w:rPr>
              <w:lastRenderedPageBreak/>
              <w:t>удостоверяющие личность всех совершеннолетних граждан, свидетель</w:t>
            </w:r>
            <w:r>
              <w:rPr>
                <w:rFonts w:ascii="Times New Roman" w:eastAsia="Times New Roman" w:hAnsi="Times New Roman" w:cs="Times New Roman"/>
                <w:lang w:eastAsia="ru-RU"/>
              </w:rPr>
              <w:t xml:space="preserve">ства о рождении несовершеннолетних детей, принимаемых на учет нуждающихся в улучшении жилищных условий и (или) состоявших на таком учете,- при принятии на учёт (восстановлении на учёте) граждан, нуждающихся в улучшении жилищных условий, внесении изменений </w:t>
            </w:r>
            <w:r>
              <w:rPr>
                <w:rFonts w:ascii="Times New Roman" w:eastAsia="Times New Roman" w:hAnsi="Times New Roman" w:cs="Times New Roman"/>
                <w:lang w:eastAsia="ru-RU"/>
              </w:rPr>
              <w:t>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w:t>
            </w:r>
            <w:r>
              <w:rPr>
                <w:rFonts w:ascii="Times New Roman" w:eastAsia="Times New Roman" w:hAnsi="Times New Roman" w:cs="Times New Roman"/>
                <w:lang w:eastAsia="ru-RU"/>
              </w:rPr>
              <w:t xml:space="preserve"> очереди с гражданина на совершеннолетнего члена его семьи</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паспорта или иные документы, удостоверяющие личность всех совершеннолетних граждан, остающихся состоять на учёте нуждающихся в улучшении жилищных условий после уменьшения состава </w:t>
            </w:r>
            <w:r>
              <w:rPr>
                <w:rFonts w:ascii="Times New Roman" w:eastAsia="Times New Roman" w:hAnsi="Times New Roman" w:cs="Times New Roman"/>
                <w:lang w:eastAsia="ru-RU"/>
              </w:rPr>
              <w:lastRenderedPageBreak/>
              <w:t>семьи, -  при  вне</w:t>
            </w:r>
            <w:r>
              <w:rPr>
                <w:rFonts w:ascii="Times New Roman" w:eastAsia="Times New Roman" w:hAnsi="Times New Roman" w:cs="Times New Roman"/>
                <w:lang w:eastAsia="ru-RU"/>
              </w:rPr>
              <w:t>сении изменений в состав семьи, с которым гражданин состоит на учёте нуждающихся в улучшении жилищных условий ( в случае уменьшения состава семьи)</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документы, подтверждающие право на внеочередное или первоочередное предоставление жилого помещения, – в случ</w:t>
            </w:r>
            <w:r>
              <w:rPr>
                <w:rFonts w:ascii="Times New Roman" w:eastAsia="Times New Roman" w:hAnsi="Times New Roman" w:cs="Times New Roman"/>
                <w:lang w:eastAsia="ru-RU"/>
              </w:rPr>
              <w:t>ае наличия такого права</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сведения о доходе и имуществе каждого члена семьи – при принятии на учёт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w:t>
            </w:r>
            <w:r>
              <w:rPr>
                <w:rFonts w:ascii="Times New Roman" w:eastAsia="Times New Roman" w:hAnsi="Times New Roman" w:cs="Times New Roman"/>
                <w:lang w:eastAsia="ru-RU"/>
              </w:rPr>
              <w:t>от их дохода и имущества</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w:t>
            </w:r>
            <w:r>
              <w:rPr>
                <w:rFonts w:ascii="Times New Roman" w:eastAsia="Times New Roman" w:hAnsi="Times New Roman" w:cs="Times New Roman"/>
                <w:lang w:eastAsia="ru-RU"/>
              </w:rPr>
              <w:t xml:space="preserve">анами в одной </w:t>
            </w:r>
            <w:r>
              <w:rPr>
                <w:rFonts w:ascii="Times New Roman" w:eastAsia="Times New Roman" w:hAnsi="Times New Roman" w:cs="Times New Roman"/>
                <w:lang w:eastAsia="ru-RU"/>
              </w:rPr>
              <w:lastRenderedPageBreak/>
              <w:t>комнате или однокомнатной квартире, - при принятии граждан на учёт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совершеннолетнего чле</w:t>
            </w:r>
            <w:r>
              <w:rPr>
                <w:rFonts w:ascii="Times New Roman" w:eastAsia="Times New Roman" w:hAnsi="Times New Roman" w:cs="Times New Roman"/>
                <w:lang w:eastAsia="ru-RU"/>
              </w:rPr>
              <w:t>на семьи, на которого производится переоформление очереди</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месяц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w:t>
            </w:r>
            <w:r>
              <w:rPr>
                <w:rFonts w:ascii="Times New Roman" w:eastAsia="Times New Roman" w:hAnsi="Times New Roman" w:cs="Times New Roman"/>
                <w:lang w:eastAsia="ru-RU"/>
              </w:rPr>
              <w:t xml:space="preserve">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 о снятии граждан с учета нуждающихся в улучшении жилищных условий</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сельский, поселковый, районный, городской </w:t>
            </w:r>
            <w:r>
              <w:rPr>
                <w:rFonts w:ascii="Times New Roman" w:eastAsia="Times New Roman" w:hAnsi="Times New Roman" w:cs="Times New Roman"/>
                <w:lang w:eastAsia="ru-RU"/>
              </w:rPr>
              <w:t>(городов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 подписанное гражданином и совершеннолетними членами его семьи, совме</w:t>
            </w:r>
            <w:r>
              <w:rPr>
                <w:rFonts w:ascii="Times New Roman" w:eastAsia="Times New Roman" w:hAnsi="Times New Roman" w:cs="Times New Roman"/>
                <w:lang w:eastAsia="ru-RU"/>
              </w:rPr>
              <w:t>стно состоящими на учёте нуждающихся в улучшении жилищных условий</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паспорта или иные документы, удостоверяющие личность всех совершеннолетних граждан</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Должностные лица ответственные за реализацию админист</w:t>
            </w:r>
            <w:r>
              <w:rPr>
                <w:rFonts w:ascii="Times New Roman" w:eastAsia="Times New Roman" w:hAnsi="Times New Roman" w:cs="Times New Roman"/>
                <w:lang w:eastAsia="ru-RU"/>
              </w:rPr>
              <w:t xml:space="preserve">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1.1.29. о предоставлении безналичных жилищных субсидий </w:t>
            </w:r>
          </w:p>
          <w:p w:rsidR="0049625A" w:rsidRDefault="0049625A">
            <w:pPr>
              <w:pStyle w:val="articleintext"/>
              <w:spacing w:after="100" w:line="240" w:lineRule="auto"/>
              <w:ind w:firstLine="0"/>
              <w:jc w:val="left"/>
              <w:rPr>
                <w:rFonts w:ascii="Times New Roman" w:eastAsia="Times New Roman" w:hAnsi="Times New Roman" w:cs="Times New Roman"/>
                <w:sz w:val="20"/>
                <w:szCs w:val="20"/>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районный, городской, поселковый, сельский исполнительный комитет, местная администрация района в городе (заявление подается в </w:t>
            </w:r>
            <w:r>
              <w:rPr>
                <w:rFonts w:ascii="Times New Roman" w:eastAsia="Times New Roman" w:hAnsi="Times New Roman" w:cs="Times New Roman"/>
                <w:lang w:eastAsia="ru-RU"/>
              </w:rPr>
              <w:lastRenderedPageBreak/>
              <w:t>организацию, осуществляющую начисление платы за жилищно-коммунальные услу</w:t>
            </w:r>
            <w:r>
              <w:rPr>
                <w:rFonts w:ascii="Times New Roman" w:eastAsia="Times New Roman" w:hAnsi="Times New Roman" w:cs="Times New Roman"/>
                <w:lang w:eastAsia="ru-RU"/>
              </w:rPr>
              <w:t>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Pr>
                <w:rFonts w:ascii="Times New Roman" w:eastAsia="Times New Roman" w:hAnsi="Times New Roman" w:cs="Times New Roman"/>
                <w:lang w:eastAsia="ru-RU"/>
              </w:rPr>
              <w:t>Белтопгаз</w:t>
            </w:r>
            <w:proofErr w:type="spellEnd"/>
            <w:r>
              <w:rPr>
                <w:rFonts w:ascii="Times New Roman" w:eastAsia="Times New Roman" w:hAnsi="Times New Roman" w:cs="Times New Roman"/>
                <w:lang w:eastAsia="ru-RU"/>
              </w:rPr>
              <w:t>» и государственного производственного объединения электро</w:t>
            </w:r>
            <w:r>
              <w:rPr>
                <w:rFonts w:ascii="Times New Roman" w:eastAsia="Times New Roman" w:hAnsi="Times New Roman" w:cs="Times New Roman"/>
                <w:lang w:eastAsia="ru-RU"/>
              </w:rPr>
              <w:t>энергетики «Белэнерго»</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w:t>
            </w:r>
            <w:r>
              <w:rPr>
                <w:rFonts w:ascii="Times New Roman" w:eastAsia="Times New Roman" w:hAnsi="Times New Roman" w:cs="Times New Roman"/>
                <w:lang w:eastAsia="ru-RU"/>
              </w:rPr>
              <w:t xml:space="preserve">е в Республике Беларусь и вид на жительство в Республике </w:t>
            </w:r>
            <w:proofErr w:type="spellStart"/>
            <w:r>
              <w:rPr>
                <w:rFonts w:ascii="Times New Roman" w:eastAsia="Times New Roman" w:hAnsi="Times New Roman" w:cs="Times New Roman"/>
                <w:lang w:eastAsia="ru-RU"/>
              </w:rPr>
              <w:t>Беларусь,биометрический</w:t>
            </w:r>
            <w:proofErr w:type="spellEnd"/>
            <w:r>
              <w:rPr>
                <w:rFonts w:ascii="Times New Roman" w:eastAsia="Times New Roman" w:hAnsi="Times New Roman" w:cs="Times New Roman"/>
                <w:lang w:eastAsia="ru-RU"/>
              </w:rPr>
              <w:t xml:space="preserve">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w:t>
            </w:r>
            <w:r>
              <w:rPr>
                <w:rFonts w:ascii="Times New Roman" w:eastAsia="Times New Roman" w:hAnsi="Times New Roman" w:cs="Times New Roman"/>
                <w:lang w:eastAsia="ru-RU"/>
              </w:rPr>
              <w:t>д на жительство – при его наличии)</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w:t>
            </w:r>
            <w:r>
              <w:rPr>
                <w:rFonts w:ascii="Times New Roman" w:eastAsia="Times New Roman" w:hAnsi="Times New Roman" w:cs="Times New Roman"/>
                <w:lang w:eastAsia="ru-RU"/>
              </w:rPr>
              <w:t>пия решения суда о расторжении брака или свидетельство о расторжении брака – для лиц, расторгнувших брак</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трудовая книжка (при ее наличии) – для неработающих граждан </w:t>
            </w:r>
            <w:r>
              <w:rPr>
                <w:rFonts w:ascii="Times New Roman" w:eastAsia="Times New Roman" w:hAnsi="Times New Roman" w:cs="Times New Roman"/>
                <w:lang w:eastAsia="ru-RU"/>
              </w:rPr>
              <w:lastRenderedPageBreak/>
              <w:t>старше 18 лет, неработающих членов семьи старше 18 лет</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свидетельство на осуществление нотар</w:t>
            </w:r>
            <w:r>
              <w:rPr>
                <w:rFonts w:ascii="Times New Roman" w:eastAsia="Times New Roman" w:hAnsi="Times New Roman" w:cs="Times New Roman"/>
                <w:lang w:eastAsia="ru-RU"/>
              </w:rPr>
              <w:t>иальной деятельности – для нотариусов, осуществляющих нотариальную деятельность в нотариальном бюро, нотариальной конторе</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специальное разрешение (лицензия) на осуществление адвокатской деятельности – для адвокатов</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пенсионное удостоверение – для пенсионеро</w:t>
            </w:r>
            <w:r>
              <w:rPr>
                <w:rFonts w:ascii="Times New Roman" w:eastAsia="Times New Roman" w:hAnsi="Times New Roman" w:cs="Times New Roman"/>
                <w:lang w:eastAsia="ru-RU"/>
              </w:rPr>
              <w:t>в</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удостоверение инвалида – для инвалидов</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сведения о полученных доходах каждого члена семьи за последние 6 месяцев, предшествующих месяцу обращения </w:t>
            </w:r>
          </w:p>
          <w:p w:rsidR="0049625A" w:rsidRDefault="0049625A">
            <w:pPr>
              <w:pStyle w:val="table10"/>
              <w:spacing w:before="120" w:after="0" w:line="240" w:lineRule="auto"/>
              <w:rPr>
                <w:rFonts w:ascii="Times New Roman" w:eastAsia="Times New Roman" w:hAnsi="Times New Roman" w:cs="Times New Roman"/>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бесплатно </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рабочих дней со дня подачи заявления, а в случае запроса документов и (или) сведений от </w:t>
            </w:r>
            <w:r>
              <w:rPr>
                <w:rFonts w:ascii="Times New Roman" w:eastAsia="Times New Roman" w:hAnsi="Times New Roman" w:cs="Times New Roman"/>
                <w:lang w:eastAsia="ru-RU"/>
              </w:rPr>
              <w:t xml:space="preserve">других государственных органов, иных </w:t>
            </w:r>
            <w:r>
              <w:rPr>
                <w:rFonts w:ascii="Times New Roman" w:eastAsia="Times New Roman" w:hAnsi="Times New Roman" w:cs="Times New Roman"/>
                <w:lang w:eastAsia="ru-RU"/>
              </w:rPr>
              <w:lastRenderedPageBreak/>
              <w:t>организаций – 15 рабочих дней со дня подачи заявления</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проведения проверки представленных документов и (или) сведений – 20 рабочих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 месяцев</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w:t>
            </w:r>
            <w:r>
              <w:rPr>
                <w:rFonts w:ascii="Times New Roman" w:eastAsia="Times New Roman" w:hAnsi="Times New Roman" w:cs="Times New Roman"/>
                <w:lang w:eastAsia="ru-RU"/>
              </w:rPr>
              <w:t xml:space="preserve">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.1.30. о прекращении (возобновлении) предоставления безналичных жилищных субсидий </w:t>
            </w:r>
          </w:p>
          <w:p w:rsidR="0049625A" w:rsidRDefault="0049625A">
            <w:pPr>
              <w:pStyle w:val="articleintext"/>
              <w:spacing w:after="100" w:line="240" w:lineRule="auto"/>
              <w:ind w:firstLine="0"/>
              <w:jc w:val="left"/>
              <w:rPr>
                <w:rFonts w:ascii="Times New Roman" w:eastAsia="Times New Roman" w:hAnsi="Times New Roman" w:cs="Times New Roman"/>
                <w:sz w:val="20"/>
                <w:szCs w:val="20"/>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районный, городской, поселковый, сельский исполнительный комитет, местная администрация района в городе (заявление подается в </w:t>
            </w:r>
            <w:r>
              <w:rPr>
                <w:rFonts w:ascii="Times New Roman" w:eastAsia="Times New Roman" w:hAnsi="Times New Roman" w:cs="Times New Roman"/>
                <w:lang w:eastAsia="ru-RU"/>
              </w:rPr>
              <w:lastRenderedPageBreak/>
              <w:t>организацию, осуществляющую начисление платы з</w:t>
            </w:r>
            <w:r>
              <w:rPr>
                <w:rFonts w:ascii="Times New Roman" w:eastAsia="Times New Roman" w:hAnsi="Times New Roman" w:cs="Times New Roman"/>
                <w:lang w:eastAsia="ru-RU"/>
              </w:rPr>
              <w:t>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Pr>
                <w:rFonts w:ascii="Times New Roman" w:eastAsia="Times New Roman" w:hAnsi="Times New Roman" w:cs="Times New Roman"/>
                <w:lang w:eastAsia="ru-RU"/>
              </w:rPr>
              <w:t>Белтопгаз</w:t>
            </w:r>
            <w:proofErr w:type="spellEnd"/>
            <w:r>
              <w:rPr>
                <w:rFonts w:ascii="Times New Roman" w:eastAsia="Times New Roman" w:hAnsi="Times New Roman" w:cs="Times New Roman"/>
                <w:lang w:eastAsia="ru-RU"/>
              </w:rPr>
              <w:t>» и государственного производст</w:t>
            </w:r>
            <w:r>
              <w:rPr>
                <w:rFonts w:ascii="Times New Roman" w:eastAsia="Times New Roman" w:hAnsi="Times New Roman" w:cs="Times New Roman"/>
                <w:lang w:eastAsia="ru-RU"/>
              </w:rPr>
              <w:t>венного объединения электроэнергетики «Белэнерго»</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9625A">
            <w:pPr>
              <w:pStyle w:val="table10"/>
              <w:spacing w:before="120" w:after="0" w:line="240" w:lineRule="auto"/>
              <w:rPr>
                <w:rFonts w:ascii="Times New Roman" w:eastAsia="Times New Roman" w:hAnsi="Times New Roman" w:cs="Times New Roman"/>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p w:rsidR="0049625A" w:rsidRDefault="0049625A">
            <w:pPr>
              <w:pStyle w:val="articleintext"/>
              <w:spacing w:after="100" w:line="240" w:lineRule="auto"/>
              <w:ind w:firstLine="0"/>
              <w:jc w:val="left"/>
              <w:rPr>
                <w:rFonts w:ascii="Times New Roman" w:eastAsia="Times New Roman" w:hAnsi="Times New Roman" w:cs="Times New Roman"/>
                <w:sz w:val="20"/>
                <w:szCs w:val="20"/>
                <w:lang w:eastAsia="ru-RU"/>
              </w:rPr>
            </w:pP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рабочих дней со дня подачи заявления</w:t>
            </w:r>
          </w:p>
          <w:p w:rsidR="0049625A" w:rsidRDefault="0049625A">
            <w:pPr>
              <w:pStyle w:val="table10"/>
              <w:spacing w:before="120" w:after="0" w:line="240" w:lineRule="auto"/>
              <w:rPr>
                <w:rFonts w:ascii="Times New Roman" w:eastAsia="Times New Roman" w:hAnsi="Times New Roman" w:cs="Times New Roman"/>
                <w:lang w:eastAsia="ru-RU"/>
              </w:rPr>
            </w:pP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прекращение предоставления безналичных жилищных субсидий – бессрочно</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rsidR="0049625A" w:rsidRDefault="0049625A">
            <w:pPr>
              <w:pStyle w:val="table10"/>
              <w:spacing w:before="120" w:after="0" w:line="240" w:lineRule="auto"/>
              <w:rPr>
                <w:rFonts w:ascii="Times New Roman" w:eastAsia="Times New Roman" w:hAnsi="Times New Roman" w:cs="Times New Roman"/>
                <w:lang w:eastAsia="ru-RU"/>
              </w:rPr>
            </w:pP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Должностные лица ответственные за реализацию административной проце</w:t>
            </w:r>
            <w:r>
              <w:rPr>
                <w:rFonts w:ascii="Times New Roman" w:eastAsia="Times New Roman" w:hAnsi="Times New Roman" w:cs="Times New Roman"/>
                <w:lang w:eastAsia="ru-RU"/>
              </w:rPr>
              <w:t xml:space="preserve">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1.3. Выдача справки: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1.3.1. о </w:t>
            </w:r>
            <w:r>
              <w:rPr>
                <w:rFonts w:ascii="Times New Roman" w:eastAsia="Times New Roman" w:hAnsi="Times New Roman" w:cs="Times New Roman"/>
                <w:sz w:val="20"/>
                <w:szCs w:val="20"/>
                <w:lang w:eastAsia="ru-RU"/>
              </w:rPr>
              <w:t>состоянии на учете нуждающихся в улучшении жилищных условий</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w:t>
            </w:r>
            <w:r>
              <w:rPr>
                <w:rFonts w:ascii="Times New Roman" w:eastAsia="Times New Roman" w:hAnsi="Times New Roman" w:cs="Times New Roman"/>
                <w:lang w:eastAsia="ru-RU"/>
              </w:rPr>
              <w:t>яйственная организация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день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 месяцев</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9625A">
            <w:pPr>
              <w:pStyle w:val="articleintext"/>
              <w:spacing w:after="100" w:line="240" w:lineRule="auto"/>
              <w:ind w:firstLine="0"/>
              <w:jc w:val="left"/>
              <w:rPr>
                <w:rFonts w:ascii="Times New Roman" w:eastAsia="Times New Roman" w:hAnsi="Times New Roman" w:cs="Times New Roman"/>
                <w:sz w:val="20"/>
                <w:szCs w:val="20"/>
                <w:lang w:eastAsia="ru-RU"/>
              </w:rPr>
            </w:pPr>
          </w:p>
        </w:tc>
        <w:tc>
          <w:tcPr>
            <w:tcW w:w="747"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rFonts w:ascii="Times New Roman" w:eastAsia="Times New Roman" w:hAnsi="Times New Roman" w:cs="Times New Roman"/>
                <w:lang w:eastAsia="ru-RU"/>
              </w:rPr>
            </w:pPr>
          </w:p>
        </w:tc>
        <w:tc>
          <w:tcPr>
            <w:tcW w:w="834"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rFonts w:ascii="Times New Roman" w:eastAsia="Times New Roman" w:hAnsi="Times New Roman" w:cs="Times New Roman"/>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rFonts w:ascii="Times New Roman" w:eastAsia="Times New Roman" w:hAnsi="Times New Roman" w:cs="Times New Roman"/>
                <w:lang w:eastAsia="ru-RU"/>
              </w:rPr>
            </w:pPr>
          </w:p>
        </w:tc>
        <w:tc>
          <w:tcPr>
            <w:tcW w:w="836"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rFonts w:ascii="Times New Roman" w:eastAsia="Times New Roman" w:hAnsi="Times New Roman" w:cs="Times New Roman"/>
                <w:lang w:eastAsia="ru-RU"/>
              </w:rPr>
            </w:pPr>
          </w:p>
        </w:tc>
        <w:tc>
          <w:tcPr>
            <w:tcW w:w="748" w:type="pct"/>
            <w:tcBorders>
              <w:top w:val="single" w:sz="4" w:space="0" w:color="auto"/>
              <w:left w:val="single" w:sz="4" w:space="0" w:color="auto"/>
              <w:bottom w:val="single" w:sz="4" w:space="0" w:color="auto"/>
              <w:right w:val="single" w:sz="4" w:space="0" w:color="auto"/>
            </w:tcBorders>
          </w:tcPr>
          <w:p w:rsidR="0049625A" w:rsidRDefault="0049625A">
            <w:pPr>
              <w:pStyle w:val="table10"/>
              <w:spacing w:before="120" w:after="0" w:line="240" w:lineRule="auto"/>
              <w:rPr>
                <w:rFonts w:ascii="Times New Roman" w:eastAsia="Times New Roman" w:hAnsi="Times New Roman" w:cs="Times New Roman"/>
                <w:lang w:eastAsia="ru-RU"/>
              </w:rPr>
            </w:pPr>
          </w:p>
        </w:tc>
      </w:tr>
      <w:tr w:rsidR="0049625A">
        <w:trPr>
          <w:gridAfter w:val="1"/>
          <w:wAfter w:w="81" w:type="pct"/>
          <w:trHeight w:val="240"/>
        </w:trPr>
        <w:tc>
          <w:tcPr>
            <w:tcW w:w="1008" w:type="pct"/>
          </w:tcPr>
          <w:p w:rsidR="0049625A" w:rsidRDefault="00465FF4">
            <w:pPr>
              <w:pStyle w:val="articleintext"/>
              <w:spacing w:before="120"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1.3.2. о занимаемом в данном населенном пункте жилом помещении, месте жительства и составе </w:t>
            </w:r>
            <w:r>
              <w:rPr>
                <w:rFonts w:ascii="Times New Roman" w:eastAsia="Times New Roman" w:hAnsi="Times New Roman" w:cs="Times New Roman"/>
                <w:sz w:val="20"/>
                <w:szCs w:val="20"/>
                <w:lang w:eastAsia="ru-RU"/>
              </w:rPr>
              <w:t>семьи</w:t>
            </w:r>
          </w:p>
        </w:tc>
        <w:tc>
          <w:tcPr>
            <w:tcW w:w="747"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w:t>
            </w:r>
            <w:r>
              <w:rPr>
                <w:rFonts w:ascii="Times New Roman" w:eastAsia="Times New Roman" w:hAnsi="Times New Roman" w:cs="Times New Roman"/>
                <w:lang w:eastAsia="ru-RU"/>
              </w:rPr>
              <w:t>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w:t>
            </w:r>
            <w:r>
              <w:rPr>
                <w:rFonts w:ascii="Times New Roman" w:eastAsia="Times New Roman" w:hAnsi="Times New Roman" w:cs="Times New Roman"/>
                <w:lang w:eastAsia="ru-RU"/>
              </w:rPr>
              <w:t xml:space="preserve">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w:t>
            </w:r>
            <w:r>
              <w:rPr>
                <w:rFonts w:ascii="Times New Roman" w:eastAsia="Times New Roman" w:hAnsi="Times New Roman" w:cs="Times New Roman"/>
                <w:lang w:eastAsia="ru-RU"/>
              </w:rPr>
              <w:lastRenderedPageBreak/>
              <w:t>депутатов (исполнительный комитет)</w:t>
            </w:r>
          </w:p>
        </w:tc>
        <w:tc>
          <w:tcPr>
            <w:tcW w:w="83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паспорт или иной документ, удостоверяющий личность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w:t>
            </w:r>
            <w:r>
              <w:rPr>
                <w:rFonts w:ascii="Times New Roman" w:eastAsia="Times New Roman" w:hAnsi="Times New Roman" w:cs="Times New Roman"/>
                <w:lang w:eastAsia="ru-RU"/>
              </w:rPr>
              <w:t>ент, подтверждающий право собственности на жилое помещение, – в случае проживания гражданина в одноквартирном, блокированном жилом доме</w:t>
            </w:r>
          </w:p>
        </w:tc>
        <w:tc>
          <w:tcPr>
            <w:tcW w:w="74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день обращения </w:t>
            </w:r>
          </w:p>
        </w:tc>
        <w:tc>
          <w:tcPr>
            <w:tcW w:w="748"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 месяцев</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w:t>
            </w:r>
            <w:r>
              <w:rPr>
                <w:rFonts w:ascii="Times New Roman" w:eastAsia="Times New Roman" w:hAnsi="Times New Roman" w:cs="Times New Roman"/>
                <w:lang w:eastAsia="ru-RU"/>
              </w:rPr>
              <w:t xml:space="preserve">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 о последнем месте жительства наследодат</w:t>
            </w:r>
            <w:r>
              <w:rPr>
                <w:rFonts w:ascii="Times New Roman" w:eastAsia="Times New Roman" w:hAnsi="Times New Roman" w:cs="Times New Roman"/>
                <w:sz w:val="20"/>
                <w:szCs w:val="20"/>
                <w:lang w:eastAsia="ru-RU"/>
              </w:rPr>
              <w:t>еля и составе его семьи на день смерти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w:t>
            </w:r>
            <w:r>
              <w:rPr>
                <w:rFonts w:ascii="Times New Roman" w:eastAsia="Times New Roman" w:hAnsi="Times New Roman" w:cs="Times New Roman"/>
                <w:lang w:eastAsia="ru-RU"/>
              </w:rPr>
              <w:t>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учёт, расчёт и начисление платы за жилищно-коммунальные услуги и пл</w:t>
            </w:r>
            <w:r>
              <w:rPr>
                <w:rFonts w:ascii="Times New Roman" w:eastAsia="Times New Roman" w:hAnsi="Times New Roman" w:cs="Times New Roman"/>
                <w:lang w:eastAsia="ru-RU"/>
              </w:rPr>
              <w:t xml:space="preserve">аты за пользование жилым помещением осуществляются данной организацией), организация, предоставившая </w:t>
            </w:r>
            <w:r>
              <w:rPr>
                <w:rFonts w:ascii="Times New Roman" w:eastAsia="Times New Roman" w:hAnsi="Times New Roman" w:cs="Times New Roman"/>
                <w:lang w:eastAsia="ru-RU"/>
              </w:rPr>
              <w:lastRenderedPageBreak/>
              <w:t>жилое помещение, сельский, поселковый, городской (городов районного подчинения), районный Совет депутатов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паспорт или иной докумен</w:t>
            </w:r>
            <w:r>
              <w:rPr>
                <w:rFonts w:ascii="Times New Roman" w:eastAsia="Times New Roman" w:hAnsi="Times New Roman" w:cs="Times New Roman"/>
                <w:lang w:eastAsia="ru-RU"/>
              </w:rPr>
              <w:t>т, удостоверяющий личность наследника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день обращения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w:t>
            </w:r>
            <w:r>
              <w:rPr>
                <w:rFonts w:ascii="Times New Roman" w:eastAsia="Times New Roman" w:hAnsi="Times New Roman" w:cs="Times New Roman"/>
                <w:lang w:eastAsia="ru-RU"/>
              </w:rPr>
              <w:t xml:space="preserve">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 для перерасчета платы за некоторые виды коммунальных услуг, возмещение расходов организаций, осуществляющих эксплуатацию жили</w:t>
            </w:r>
            <w:r>
              <w:rPr>
                <w:rFonts w:ascii="Times New Roman" w:eastAsia="Times New Roman" w:hAnsi="Times New Roman" w:cs="Times New Roman"/>
                <w:sz w:val="20"/>
                <w:szCs w:val="20"/>
                <w:lang w:eastAsia="ru-RU"/>
              </w:rPr>
              <w:t>щного фонда и (или) предоставляющих жилищно-коммунальные услуги, на электроэнергию, потребляемую на работу лифта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осуществляющая эксплуатацию жилищного фонда и (или) предоставляющая жилищно-коммунальные услуги, другая организация, осуществляюща</w:t>
            </w:r>
            <w:r>
              <w:rPr>
                <w:rFonts w:ascii="Times New Roman" w:eastAsia="Times New Roman" w:hAnsi="Times New Roman" w:cs="Times New Roman"/>
                <w:lang w:eastAsia="ru-RU"/>
              </w:rPr>
              <w:t>я начисление платы за жилищно-коммунальные услуги и платы за пользование жилым помещением, сельский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день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месяц</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w:t>
            </w:r>
            <w:r>
              <w:rPr>
                <w:rFonts w:ascii="Times New Roman" w:eastAsia="Times New Roman" w:hAnsi="Times New Roman" w:cs="Times New Roman"/>
                <w:lang w:eastAsia="ru-RU"/>
              </w:rPr>
              <w:t xml:space="preserve">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 о начислен</w:t>
            </w:r>
            <w:r>
              <w:rPr>
                <w:rFonts w:ascii="Times New Roman" w:eastAsia="Times New Roman" w:hAnsi="Times New Roman" w:cs="Times New Roman"/>
                <w:sz w:val="20"/>
                <w:szCs w:val="20"/>
                <w:lang w:eastAsia="ru-RU"/>
              </w:rPr>
              <w:t>ной жилищной квоте</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районный исполнительный комитет, организация, начислившая жилищную квоту</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 дней со дня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w:t>
            </w:r>
            <w:r>
              <w:rPr>
                <w:rFonts w:ascii="Times New Roman" w:eastAsia="Times New Roman" w:hAnsi="Times New Roman" w:cs="Times New Roman"/>
                <w:lang w:eastAsia="ru-RU"/>
              </w:rPr>
              <w:t xml:space="preserve">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Pr>
                <w:rFonts w:ascii="Times New Roman" w:eastAsia="Times New Roman" w:hAnsi="Times New Roman" w:cs="Times New Roman"/>
                <w:sz w:val="20"/>
                <w:szCs w:val="20"/>
                <w:lang w:eastAsia="ru-RU"/>
              </w:rPr>
              <w:t>похозяйственную</w:t>
            </w:r>
            <w:proofErr w:type="spellEnd"/>
            <w:r>
              <w:rPr>
                <w:rFonts w:ascii="Times New Roman" w:eastAsia="Times New Roman" w:hAnsi="Times New Roman" w:cs="Times New Roman"/>
                <w:sz w:val="20"/>
                <w:szCs w:val="20"/>
                <w:lang w:eastAsia="ru-RU"/>
              </w:rPr>
              <w:t xml:space="preserve"> </w:t>
            </w:r>
            <w:hyperlink r:id="rId7" w:anchor="a17" w:tooltip="+" w:history="1">
              <w:r>
                <w:rPr>
                  <w:rStyle w:val="a4"/>
                  <w:rFonts w:ascii="Times New Roman" w:eastAsia="Times New Roman" w:hAnsi="Times New Roman" w:cs="Times New Roman"/>
                  <w:color w:val="auto"/>
                  <w:sz w:val="20"/>
                  <w:szCs w:val="20"/>
                  <w:lang w:eastAsia="ru-RU"/>
                </w:rPr>
                <w:t>книгу</w:t>
              </w:r>
            </w:hyperlink>
            <w:r>
              <w:rPr>
                <w:rFonts w:ascii="Times New Roman" w:eastAsia="Times New Roman" w:hAnsi="Times New Roman" w:cs="Times New Roman"/>
                <w:sz w:val="20"/>
                <w:szCs w:val="20"/>
                <w:lang w:eastAsia="ru-RU"/>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w:t>
            </w:r>
            <w:r>
              <w:rPr>
                <w:rFonts w:ascii="Times New Roman" w:eastAsia="Times New Roman" w:hAnsi="Times New Roman" w:cs="Times New Roman"/>
                <w:sz w:val="20"/>
                <w:szCs w:val="20"/>
                <w:lang w:eastAsia="ru-RU"/>
              </w:rPr>
              <w:t xml:space="preserve"> с ним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(в городах районного подчинения)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hyperlink r:id="rId8" w:anchor="a2" w:tooltip="+" w:history="1">
              <w:r>
                <w:rPr>
                  <w:rStyle w:val="a4"/>
                  <w:rFonts w:ascii="Times New Roman" w:eastAsia="Times New Roman" w:hAnsi="Times New Roman" w:cs="Times New Roman"/>
                  <w:color w:val="auto"/>
                  <w:lang w:eastAsia="ru-RU"/>
                </w:rPr>
                <w:t>паспорт</w:t>
              </w:r>
            </w:hyperlink>
            <w:r>
              <w:rPr>
                <w:rFonts w:ascii="Times New Roman" w:eastAsia="Times New Roman" w:hAnsi="Times New Roman" w:cs="Times New Roman"/>
                <w:lang w:eastAsia="ru-RU"/>
              </w:rPr>
              <w:t xml:space="preserve">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день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r>
              <w:rPr>
                <w:rFonts w:ascii="Times New Roman" w:eastAsia="Times New Roman" w:hAnsi="Times New Roman" w:cs="Times New Roman"/>
                <w:lang w:eastAsia="ru-RU"/>
              </w:rPr>
              <w:t xml:space="preserve">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after="10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районный</w:t>
            </w:r>
            <w:r>
              <w:rPr>
                <w:rFonts w:ascii="Times New Roman" w:eastAsia="Times New Roman" w:hAnsi="Times New Roman" w:cs="Times New Roman"/>
                <w:lang w:eastAsia="ru-RU"/>
              </w:rPr>
              <w:t>,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жилищные услуги по последнему  месту жительства наследод</w:t>
            </w:r>
            <w:r>
              <w:rPr>
                <w:rFonts w:ascii="Times New Roman" w:eastAsia="Times New Roman" w:hAnsi="Times New Roman" w:cs="Times New Roman"/>
                <w:lang w:eastAsia="ru-RU"/>
              </w:rPr>
              <w:t xml:space="preserve">ателя,  организация, предоставившая жилое помещение, организация </w:t>
            </w:r>
            <w:r>
              <w:rPr>
                <w:rFonts w:ascii="Times New Roman" w:eastAsia="Times New Roman" w:hAnsi="Times New Roman" w:cs="Times New Roman"/>
                <w:lang w:eastAsia="ru-RU"/>
              </w:rPr>
              <w:lastRenderedPageBreak/>
              <w:t>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 или иной документ, удостоверяющий</w:t>
            </w:r>
            <w:r>
              <w:rPr>
                <w:rFonts w:ascii="Times New Roman" w:eastAsia="Times New Roman" w:hAnsi="Times New Roman" w:cs="Times New Roman"/>
                <w:lang w:eastAsia="ru-RU"/>
              </w:rPr>
              <w:t xml:space="preserve"> личность</w:t>
            </w:r>
            <w:r>
              <w:rPr>
                <w:rFonts w:ascii="Times New Roman" w:eastAsia="Times New Roman" w:hAnsi="Times New Roman" w:cs="Times New Roman"/>
                <w:lang w:eastAsia="ru-RU"/>
              </w:rPr>
              <w:br/>
            </w:r>
            <w:r>
              <w:rPr>
                <w:rFonts w:ascii="Times New Roman" w:eastAsia="Times New Roman" w:hAnsi="Times New Roman" w:cs="Times New Roman"/>
                <w:lang w:eastAsia="ru-RU"/>
              </w:rPr>
              <w:br/>
              <w:t>свидетельство о смерти наследодателя</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w:t>
            </w:r>
            <w:r>
              <w:rPr>
                <w:rFonts w:ascii="Times New Roman" w:eastAsia="Times New Roman" w:hAnsi="Times New Roman" w:cs="Times New Roman"/>
                <w:lang w:eastAsia="ru-RU"/>
              </w:rPr>
              <w:t xml:space="preserve">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120" w:after="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1.8. Регистрация договора найма (аренды) жилого помещения частного жилищного фонда и дополнительных соглашений к нему</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сельский, </w:t>
            </w:r>
            <w:r>
              <w:rPr>
                <w:rFonts w:ascii="Times New Roman" w:eastAsia="Times New Roman" w:hAnsi="Times New Roman" w:cs="Times New Roman"/>
                <w:lang w:eastAsia="ru-RU"/>
              </w:rPr>
              <w:t>поселковый, городской,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 или иной доку</w:t>
            </w:r>
            <w:r>
              <w:rPr>
                <w:rFonts w:ascii="Times New Roman" w:eastAsia="Times New Roman" w:hAnsi="Times New Roman" w:cs="Times New Roman"/>
                <w:lang w:eastAsia="ru-RU"/>
              </w:rPr>
              <w:t>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w:t>
            </w:r>
            <w:r>
              <w:rPr>
                <w:rFonts w:ascii="Times New Roman" w:eastAsia="Times New Roman" w:hAnsi="Times New Roman" w:cs="Times New Roman"/>
                <w:lang w:eastAsia="ru-RU"/>
              </w:rPr>
              <w:t xml:space="preserve"> случае отсутствия у них паспорта иностранного  гражданина или лица без гражданства либо иного документа, его заменяющего, предназначенного для </w:t>
            </w:r>
            <w:r>
              <w:rPr>
                <w:rFonts w:ascii="Times New Roman" w:eastAsia="Times New Roman" w:hAnsi="Times New Roman" w:cs="Times New Roman"/>
                <w:lang w:eastAsia="ru-RU"/>
              </w:rPr>
              <w:lastRenderedPageBreak/>
              <w:t>выезда за границу и выданного соответствующим органом государства гражданской принадлежности либо обычного места</w:t>
            </w:r>
            <w:r>
              <w:rPr>
                <w:rFonts w:ascii="Times New Roman" w:eastAsia="Times New Roman" w:hAnsi="Times New Roman" w:cs="Times New Roman"/>
                <w:lang w:eastAsia="ru-RU"/>
              </w:rPr>
              <w:t xml:space="preserve">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w:t>
            </w:r>
            <w:r>
              <w:rPr>
                <w:rFonts w:ascii="Times New Roman" w:eastAsia="Times New Roman" w:hAnsi="Times New Roman" w:cs="Times New Roman"/>
                <w:lang w:eastAsia="ru-RU"/>
              </w:rPr>
              <w:t>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w:t>
            </w:r>
            <w:r>
              <w:rPr>
                <w:rFonts w:ascii="Times New Roman" w:eastAsia="Times New Roman" w:hAnsi="Times New Roman" w:cs="Times New Roman"/>
                <w:lang w:eastAsia="ru-RU"/>
              </w:rPr>
              <w:t>твенно)</w:t>
            </w:r>
            <w:r>
              <w:rPr>
                <w:rFonts w:ascii="Times New Roman" w:eastAsia="Times New Roman" w:hAnsi="Times New Roman" w:cs="Times New Roman"/>
                <w:lang w:eastAsia="ru-RU"/>
              </w:rPr>
              <w:br/>
            </w:r>
            <w:r>
              <w:rPr>
                <w:rFonts w:ascii="Times New Roman" w:eastAsia="Times New Roman" w:hAnsi="Times New Roman" w:cs="Times New Roman"/>
                <w:lang w:eastAsia="ru-RU"/>
              </w:rPr>
              <w:br/>
              <w:t>три экземпляра договора найма (аренды) или дополнительного соглашения к нему</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технический паспорт и документ, подтверждающий право собственности на жилое помещение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письменное согласие всех </w:t>
            </w:r>
            <w:r>
              <w:rPr>
                <w:rFonts w:ascii="Times New Roman" w:eastAsia="Times New Roman" w:hAnsi="Times New Roman" w:cs="Times New Roman"/>
                <w:lang w:eastAsia="ru-RU"/>
              </w:rPr>
              <w:lastRenderedPageBreak/>
              <w:t>собственников жилого помещения – в случае, если сдается жи</w:t>
            </w:r>
            <w:r>
              <w:rPr>
                <w:rFonts w:ascii="Times New Roman" w:eastAsia="Times New Roman" w:hAnsi="Times New Roman" w:cs="Times New Roman"/>
                <w:lang w:eastAsia="ru-RU"/>
              </w:rPr>
              <w:t>лое помещение, находящееся в общей собственности</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дня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старший</w:t>
            </w:r>
            <w:r>
              <w:rPr>
                <w:rFonts w:ascii="Times New Roman" w:eastAsia="Times New Roman" w:hAnsi="Times New Roman" w:cs="Times New Roman"/>
                <w:lang w:eastAsia="ru-RU"/>
              </w:rPr>
              <w:t xml:space="preserve"> 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120" w:after="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 xml:space="preserve">1.9. Регистрация договоров купли-продажи, мены, дарения находящихся </w:t>
            </w:r>
            <w:r>
              <w:rPr>
                <w:rFonts w:ascii="Times New Roman" w:hAnsi="Times New Roman" w:cs="Times New Roman"/>
                <w:b w:val="0"/>
                <w:sz w:val="20"/>
                <w:szCs w:val="20"/>
                <w:lang w:eastAsia="ru-RU"/>
              </w:rPr>
              <w:t>в сельской местности</w:t>
            </w:r>
            <w:hyperlink w:anchor="a1250" w:tooltip="+" w:history="1">
              <w:r>
                <w:rPr>
                  <w:rStyle w:val="a4"/>
                  <w:rFonts w:ascii="Times New Roman" w:hAnsi="Times New Roman" w:cs="Times New Roman"/>
                  <w:b w:val="0"/>
                  <w:color w:val="auto"/>
                  <w:sz w:val="20"/>
                  <w:szCs w:val="20"/>
                  <w:lang w:eastAsia="ru-RU"/>
                </w:rPr>
                <w:t>**********</w:t>
              </w:r>
            </w:hyperlink>
            <w:r>
              <w:rPr>
                <w:rFonts w:ascii="Times New Roman" w:hAnsi="Times New Roman" w:cs="Times New Roman"/>
                <w:b w:val="0"/>
                <w:sz w:val="20"/>
                <w:szCs w:val="20"/>
                <w:lang w:eastAsia="ru-RU"/>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w:t>
            </w:r>
            <w:r>
              <w:rPr>
                <w:rFonts w:ascii="Times New Roman" w:hAnsi="Times New Roman" w:cs="Times New Roman"/>
                <w:b w:val="0"/>
                <w:sz w:val="20"/>
                <w:szCs w:val="20"/>
                <w:lang w:eastAsia="ru-RU"/>
              </w:rPr>
              <w:t>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(города районного подчинения), р</w:t>
            </w:r>
            <w:r>
              <w:rPr>
                <w:rFonts w:ascii="Times New Roman" w:eastAsia="Times New Roman" w:hAnsi="Times New Roman" w:cs="Times New Roman"/>
                <w:lang w:eastAsia="ru-RU"/>
              </w:rPr>
              <w:t>айонный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r>
            <w:hyperlink r:id="rId9" w:anchor="a2" w:tooltip="+" w:history="1">
              <w:r>
                <w:rPr>
                  <w:rStyle w:val="a4"/>
                  <w:rFonts w:ascii="Times New Roman" w:eastAsia="Times New Roman" w:hAnsi="Times New Roman" w:cs="Times New Roman"/>
                  <w:color w:val="auto"/>
                  <w:lang w:eastAsia="ru-RU"/>
                </w:rPr>
                <w:t>паспорт</w:t>
              </w:r>
            </w:hyperlink>
            <w:r>
              <w:rPr>
                <w:rFonts w:ascii="Times New Roman" w:eastAsia="Times New Roman" w:hAnsi="Times New Roman" w:cs="Times New Roman"/>
                <w:lang w:eastAsia="ru-RU"/>
              </w:rPr>
              <w:t xml:space="preserve"> или иной документ, удостоверяющий личность сторон договора</w:t>
            </w:r>
            <w:r>
              <w:rPr>
                <w:rFonts w:ascii="Times New Roman" w:eastAsia="Times New Roman" w:hAnsi="Times New Roman" w:cs="Times New Roman"/>
                <w:lang w:eastAsia="ru-RU"/>
              </w:rPr>
              <w:br/>
            </w:r>
            <w:r>
              <w:rPr>
                <w:rFonts w:ascii="Times New Roman" w:eastAsia="Times New Roman" w:hAnsi="Times New Roman" w:cs="Times New Roman"/>
                <w:lang w:eastAsia="ru-RU"/>
              </w:rPr>
              <w:br/>
              <w:t>3 экземпляра договора купли-продажи, мены, дарения жилого дома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w:t>
            </w:r>
            <w:r>
              <w:rPr>
                <w:rFonts w:ascii="Times New Roman" w:eastAsia="Times New Roman" w:hAnsi="Times New Roman" w:cs="Times New Roman"/>
                <w:lang w:eastAsia="ru-RU"/>
              </w:rPr>
              <w:t>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w:t>
            </w:r>
            <w:r>
              <w:rPr>
                <w:rFonts w:ascii="Times New Roman" w:eastAsia="Times New Roman" w:hAnsi="Times New Roman" w:cs="Times New Roman"/>
                <w:lang w:eastAsia="ru-RU"/>
              </w:rPr>
              <w:t>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tc>
        <w:tc>
          <w:tcPr>
            <w:tcW w:w="81" w:type="pct"/>
          </w:tcPr>
          <w:p w:rsidR="0049625A" w:rsidRDefault="0049625A">
            <w:pPr>
              <w:spacing w:after="0" w:line="240" w:lineRule="auto"/>
              <w:rPr>
                <w:rFonts w:ascii="Times New Roman" w:eastAsia="Times New Roman" w:hAnsi="Times New Roman" w:cs="Times New Roman"/>
                <w:sz w:val="20"/>
                <w:szCs w:val="20"/>
                <w:lang w:eastAsia="ru-RU"/>
              </w:rPr>
            </w:pP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 xml:space="preserve">1.13. Регистрация письменных соглашений о признании членом семьи и </w:t>
            </w:r>
            <w:r>
              <w:rPr>
                <w:rFonts w:ascii="Times New Roman" w:hAnsi="Times New Roman" w:cs="Times New Roman"/>
                <w:b w:val="0"/>
                <w:sz w:val="20"/>
                <w:szCs w:val="20"/>
                <w:lang w:eastAsia="ru-RU"/>
              </w:rPr>
              <w:t>письменных соглашений о порядке пользования жилым помещением, а также дополнительных соглашений к ним (расторжения соглашений)</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три экземпляра</w:t>
            </w:r>
            <w:r>
              <w:rPr>
                <w:rFonts w:ascii="Times New Roman" w:eastAsia="Times New Roman" w:hAnsi="Times New Roman" w:cs="Times New Roman"/>
                <w:lang w:eastAsia="ru-RU"/>
              </w:rPr>
              <w:t xml:space="preserve">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Pr>
                <w:rFonts w:ascii="Times New Roman" w:eastAsia="Times New Roman" w:hAnsi="Times New Roman" w:cs="Times New Roman"/>
                <w:lang w:eastAsia="ru-RU"/>
              </w:rPr>
              <w:br/>
            </w:r>
            <w:r>
              <w:rPr>
                <w:rFonts w:ascii="Times New Roman" w:eastAsia="Times New Roman" w:hAnsi="Times New Roman" w:cs="Times New Roman"/>
                <w:lang w:eastAsia="ru-RU"/>
              </w:rPr>
              <w:br/>
            </w:r>
            <w:r>
              <w:rPr>
                <w:rFonts w:ascii="Times New Roman" w:eastAsia="Times New Roman" w:hAnsi="Times New Roman" w:cs="Times New Roman"/>
                <w:lang w:eastAsia="ru-RU"/>
              </w:rPr>
              <w:lastRenderedPageBreak/>
              <w:t>документы, подтверждающие степень родства (свидетельство о заключении брака, свидетельство о рождени</w:t>
            </w:r>
            <w:r>
              <w:rPr>
                <w:rFonts w:ascii="Times New Roman" w:eastAsia="Times New Roman" w:hAnsi="Times New Roman" w:cs="Times New Roman"/>
                <w:lang w:eastAsia="ru-RU"/>
              </w:rPr>
              <w:t xml:space="preserve">и) </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для собственников жилого помещения:</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документ, подтверждающий право собственности на жилое помещение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w:t>
            </w:r>
            <w:r>
              <w:rPr>
                <w:rFonts w:ascii="Times New Roman" w:eastAsia="Times New Roman" w:hAnsi="Times New Roman" w:cs="Times New Roman"/>
                <w:lang w:eastAsia="ru-RU"/>
              </w:rPr>
              <w:t>о жилое помещение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w:t>
            </w:r>
            <w:r>
              <w:rPr>
                <w:rFonts w:ascii="Times New Roman" w:eastAsia="Times New Roman" w:hAnsi="Times New Roman" w:cs="Times New Roman"/>
                <w:lang w:eastAsia="ru-RU"/>
              </w:rPr>
              <w:t>ключением супруга (супруги), детей и родителей</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 xml:space="preserve">письменное согласие совершеннолетних членов семьи члена организации </w:t>
            </w:r>
            <w:r>
              <w:rPr>
                <w:rFonts w:ascii="Times New Roman" w:eastAsia="Times New Roman" w:hAnsi="Times New Roman" w:cs="Times New Roman"/>
                <w:lang w:eastAsia="ru-RU"/>
              </w:rPr>
              <w:lastRenderedPageBreak/>
              <w:t>застройщиков, проживающих совместно с ним, – для членов организации застройщиков, не являющихся собственниками жилых помещений</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для нанимате</w:t>
            </w:r>
            <w:r>
              <w:rPr>
                <w:rFonts w:ascii="Times New Roman" w:eastAsia="Times New Roman" w:hAnsi="Times New Roman" w:cs="Times New Roman"/>
                <w:lang w:eastAsia="ru-RU"/>
              </w:rPr>
              <w:t>лей жилого помещения:</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документ, подтверждающий право владения и пользования жилым помещением</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w:t>
            </w:r>
            <w:r>
              <w:rPr>
                <w:rFonts w:ascii="Times New Roman" w:eastAsia="Times New Roman" w:hAnsi="Times New Roman" w:cs="Times New Roman"/>
                <w:lang w:eastAsia="ru-RU"/>
              </w:rPr>
              <w:t>тавлено по договору найма жилого помещения нескольким нанимателям</w:t>
            </w:r>
            <w:r>
              <w:rPr>
                <w:rFonts w:ascii="Times New Roman" w:eastAsia="Times New Roman" w:hAnsi="Times New Roman" w:cs="Times New Roman"/>
                <w:lang w:eastAsia="ru-RU"/>
              </w:rPr>
              <w:br/>
            </w:r>
            <w:r>
              <w:rPr>
                <w:rFonts w:ascii="Times New Roman" w:eastAsia="Times New Roman" w:hAnsi="Times New Roman" w:cs="Times New Roman"/>
                <w:lang w:eastAsia="ru-RU"/>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w:t>
            </w:r>
            <w:r>
              <w:rPr>
                <w:rFonts w:ascii="Times New Roman" w:eastAsia="Times New Roman" w:hAnsi="Times New Roman" w:cs="Times New Roman"/>
                <w:lang w:eastAsia="ru-RU"/>
              </w:rPr>
              <w:t xml:space="preserve">я – для регистрации расторжения письменных соглашений </w:t>
            </w:r>
            <w:r>
              <w:rPr>
                <w:rFonts w:ascii="Times New Roman" w:eastAsia="Times New Roman" w:hAnsi="Times New Roman" w:cs="Times New Roman"/>
                <w:lang w:eastAsia="ru-RU"/>
              </w:rPr>
              <w:lastRenderedPageBreak/>
              <w:t>путем одностороннего отказа от их исполнения</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бессроч</w:t>
            </w:r>
            <w:r>
              <w:rPr>
                <w:rFonts w:ascii="Times New Roman" w:eastAsia="Times New Roman" w:hAnsi="Times New Roman" w:cs="Times New Roman"/>
                <w:lang w:eastAsia="ru-RU"/>
              </w:rPr>
              <w:t>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старший 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w:t>
            </w:r>
            <w:r>
              <w:rPr>
                <w:rFonts w:ascii="Times New Roman" w:eastAsia="Times New Roman" w:hAnsi="Times New Roman" w:cs="Times New Roman"/>
                <w:lang w:eastAsia="ru-RU"/>
              </w:rPr>
              <w:t>ул. Первомайская,6 каб.104).</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ГЛАВА 2</w:t>
            </w:r>
            <w:r>
              <w:rPr>
                <w:rFonts w:ascii="Times New Roman" w:eastAsia="Times New Roman" w:hAnsi="Times New Roman" w:cs="Times New Roman"/>
                <w:b/>
                <w:bCs/>
                <w:lang w:eastAsia="ru-RU"/>
              </w:rPr>
              <w:br/>
              <w:t>ТРУД И СОЦИАЛЬНАЯ ЗАЩИТА</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 xml:space="preserve">2.37. Выдача </w:t>
            </w:r>
            <w:hyperlink r:id="rId10" w:anchor="a19" w:tooltip="+" w:history="1">
              <w:r>
                <w:rPr>
                  <w:rStyle w:val="a4"/>
                  <w:rFonts w:ascii="Times New Roman" w:hAnsi="Times New Roman" w:cs="Times New Roman"/>
                  <w:b w:val="0"/>
                  <w:color w:val="auto"/>
                  <w:sz w:val="20"/>
                  <w:szCs w:val="20"/>
                  <w:lang w:eastAsia="ru-RU"/>
                </w:rPr>
                <w:t>справки</w:t>
              </w:r>
            </w:hyperlink>
            <w:r>
              <w:rPr>
                <w:rFonts w:ascii="Times New Roman" w:hAnsi="Times New Roman" w:cs="Times New Roman"/>
                <w:b w:val="0"/>
                <w:sz w:val="20"/>
                <w:szCs w:val="20"/>
                <w:lang w:eastAsia="ru-RU"/>
              </w:rPr>
              <w:t xml:space="preserve"> о месте захоронения родственников</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специализированная организация по вопросам </w:t>
            </w:r>
            <w:r>
              <w:rPr>
                <w:rFonts w:ascii="Times New Roman" w:eastAsia="Times New Roman" w:hAnsi="Times New Roman" w:cs="Times New Roman"/>
                <w:lang w:eastAsia="ru-RU"/>
              </w:rPr>
              <w:t>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 дней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w:t>
            </w:r>
            <w:proofErr w:type="gramStart"/>
            <w:r w:rsidRPr="00D977A4">
              <w:rPr>
                <w:rFonts w:ascii="Times New Roman" w:eastAsia="Times New Roman" w:hAnsi="Times New Roman" w:cs="Times New Roman"/>
                <w:lang w:eastAsia="ru-RU"/>
              </w:rPr>
              <w:t xml:space="preserve">старший </w:t>
            </w:r>
            <w:r>
              <w:rPr>
                <w:rFonts w:ascii="Times New Roman" w:eastAsia="Times New Roman" w:hAnsi="Times New Roman" w:cs="Times New Roman"/>
                <w:lang w:eastAsia="ru-RU"/>
              </w:rPr>
              <w:t xml:space="preserve"> инспектор</w:t>
            </w:r>
            <w:proofErr w:type="gramEnd"/>
            <w:r>
              <w:rPr>
                <w:rFonts w:ascii="Times New Roman" w:eastAsia="Times New Roman" w:hAnsi="Times New Roman" w:cs="Times New Roman"/>
                <w:lang w:eastAsia="ru-RU"/>
              </w:rPr>
              <w:t xml:space="preserve"> тел. 32 0-07 ул.Первомайс</w:t>
            </w:r>
            <w:r>
              <w:rPr>
                <w:rFonts w:ascii="Times New Roman" w:eastAsia="Times New Roman" w:hAnsi="Times New Roman" w:cs="Times New Roman"/>
                <w:lang w:eastAsia="ru-RU"/>
              </w:rPr>
              <w:t>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2.37</w:t>
            </w:r>
            <w:r>
              <w:rPr>
                <w:rFonts w:ascii="Times New Roman" w:hAnsi="Times New Roman" w:cs="Times New Roman"/>
                <w:b w:val="0"/>
                <w:sz w:val="20"/>
                <w:szCs w:val="20"/>
                <w:vertAlign w:val="superscript"/>
                <w:lang w:eastAsia="ru-RU"/>
              </w:rPr>
              <w:t>1</w:t>
            </w:r>
            <w:r>
              <w:rPr>
                <w:rFonts w:ascii="Times New Roman" w:hAnsi="Times New Roman" w:cs="Times New Roman"/>
                <w:b w:val="0"/>
                <w:sz w:val="20"/>
                <w:szCs w:val="20"/>
                <w:lang w:eastAsia="ru-RU"/>
              </w:rPr>
              <w:t>. Предоставление участков для захоронения</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заявление лица, </w:t>
            </w:r>
            <w:r>
              <w:rPr>
                <w:rFonts w:ascii="Times New Roman" w:eastAsia="Times New Roman" w:hAnsi="Times New Roman" w:cs="Times New Roman"/>
                <w:lang w:eastAsia="ru-RU"/>
              </w:rPr>
              <w:t>взявшего на себя организацию погребения умершего (погибшего)</w:t>
            </w:r>
            <w:r>
              <w:rPr>
                <w:rFonts w:ascii="Times New Roman" w:eastAsia="Times New Roman" w:hAnsi="Times New Roman" w:cs="Times New Roman"/>
                <w:lang w:eastAsia="ru-RU"/>
              </w:rPr>
              <w:br/>
            </w:r>
            <w:r>
              <w:rPr>
                <w:rFonts w:ascii="Times New Roman" w:eastAsia="Times New Roman" w:hAnsi="Times New Roman" w:cs="Times New Roman"/>
                <w:lang w:eastAsia="ru-RU"/>
              </w:rPr>
              <w:br/>
            </w:r>
            <w:hyperlink r:id="rId11" w:anchor="a25" w:tooltip="+" w:history="1">
              <w:r>
                <w:rPr>
                  <w:rStyle w:val="a4"/>
                  <w:rFonts w:ascii="Times New Roman" w:eastAsia="Times New Roman" w:hAnsi="Times New Roman" w:cs="Times New Roman"/>
                  <w:color w:val="auto"/>
                  <w:lang w:eastAsia="ru-RU"/>
                </w:rPr>
                <w:t>свидетельство</w:t>
              </w:r>
            </w:hyperlink>
            <w:r>
              <w:rPr>
                <w:rFonts w:ascii="Times New Roman" w:eastAsia="Times New Roman" w:hAnsi="Times New Roman" w:cs="Times New Roman"/>
                <w:lang w:eastAsia="ru-RU"/>
              </w:rPr>
              <w:t xml:space="preserve"> о смерти или врачебное </w:t>
            </w:r>
            <w:hyperlink r:id="rId12" w:anchor="a25" w:tooltip="+" w:history="1">
              <w:r>
                <w:rPr>
                  <w:rStyle w:val="a4"/>
                  <w:rFonts w:ascii="Times New Roman" w:eastAsia="Times New Roman" w:hAnsi="Times New Roman" w:cs="Times New Roman"/>
                  <w:color w:val="auto"/>
                  <w:lang w:eastAsia="ru-RU"/>
                </w:rPr>
                <w:t>свидетельство</w:t>
              </w:r>
            </w:hyperlink>
            <w:r>
              <w:rPr>
                <w:rFonts w:ascii="Times New Roman" w:eastAsia="Times New Roman" w:hAnsi="Times New Roman" w:cs="Times New Roman"/>
                <w:lang w:eastAsia="ru-RU"/>
              </w:rPr>
              <w:t xml:space="preserve"> о смерти (мертворождении) </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бесплатно (в отношении участков для захоронения, предусмотренных </w:t>
            </w:r>
            <w:hyperlink r:id="rId13" w:anchor="a259" w:tooltip="+" w:history="1">
              <w:r>
                <w:rPr>
                  <w:rStyle w:val="a4"/>
                  <w:rFonts w:ascii="Times New Roman" w:eastAsia="Times New Roman" w:hAnsi="Times New Roman" w:cs="Times New Roman"/>
                  <w:color w:val="auto"/>
                  <w:lang w:eastAsia="ru-RU"/>
                </w:rPr>
                <w:t>частью второй</w:t>
              </w:r>
            </w:hyperlink>
            <w:r>
              <w:rPr>
                <w:rFonts w:ascii="Times New Roman" w:eastAsia="Times New Roman" w:hAnsi="Times New Roman" w:cs="Times New Roman"/>
                <w:lang w:eastAsia="ru-RU"/>
              </w:rPr>
              <w:t xml:space="preserve"> статьи 35 Закона Республики Беларусь от 12 ноября 2001 г. № 55-З «О погребении и похоронном деле»)</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день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w:t>
            </w:r>
            <w:r>
              <w:rPr>
                <w:rFonts w:ascii="Times New Roman" w:eastAsia="Times New Roman" w:hAnsi="Times New Roman" w:cs="Times New Roman"/>
                <w:lang w:eastAsia="ru-RU"/>
              </w:rPr>
              <w:t xml:space="preserve">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5</w:t>
            </w:r>
            <w:r>
              <w:rPr>
                <w:rFonts w:ascii="Times New Roman" w:eastAsia="Times New Roman" w:hAnsi="Times New Roman" w:cs="Times New Roman"/>
                <w:sz w:val="20"/>
                <w:szCs w:val="20"/>
                <w:lang w:eastAsia="ru-RU"/>
              </w:rPr>
              <w:br/>
              <w:t>РЕГИСТРАЦИЯ АКТОВ ГРАЖДАНСКОГО СОСТОЯНИЯ</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lastRenderedPageBreak/>
              <w:t>5.1. Регистрация рождения</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w:t>
            </w:r>
            <w:r>
              <w:rPr>
                <w:rFonts w:ascii="Times New Roman" w:eastAsia="Times New Roman" w:hAnsi="Times New Roman" w:cs="Times New Roman"/>
                <w:lang w:eastAsia="ru-RU"/>
              </w:rPr>
              <w:t>русь, и иностранных граждан и лиц без гражданства, которым предоставлена дополнительная защита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свидетельство о регистрации ходатайства о предоставлении статуса беженца, дополнительной защиты или убежища в Республике Беларусь – для и</w:t>
            </w:r>
            <w:r>
              <w:rPr>
                <w:rFonts w:ascii="Times New Roman" w:eastAsia="Times New Roman" w:hAnsi="Times New Roman" w:cs="Times New Roman"/>
                <w:lang w:eastAsia="ru-RU"/>
              </w:rPr>
              <w:t>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свидетельство о предоставлении дополнительной защиты в Республике Беларусь – для иностранных граждан и лиц </w:t>
            </w:r>
            <w:r>
              <w:rPr>
                <w:rFonts w:ascii="Times New Roman" w:eastAsia="Times New Roman" w:hAnsi="Times New Roman" w:cs="Times New Roman"/>
                <w:lang w:eastAsia="ru-RU"/>
              </w:rPr>
              <w:t>без гражданства, которым предоставлена дополнительная защита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lastRenderedPageBreak/>
              <w:br/>
              <w:t>медицинская справка о рождении либо копия решения суда об установлении факта рождения</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являющийся основанием для записи сведений об отце ребенка в записи акта о р</w:t>
            </w:r>
            <w:r>
              <w:rPr>
                <w:rFonts w:ascii="Times New Roman" w:eastAsia="Times New Roman" w:hAnsi="Times New Roman" w:cs="Times New Roman"/>
                <w:lang w:eastAsia="ru-RU"/>
              </w:rPr>
              <w:t>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Pr>
                <w:rFonts w:ascii="Times New Roman" w:eastAsia="Times New Roman" w:hAnsi="Times New Roman" w:cs="Times New Roman"/>
                <w:lang w:eastAsia="ru-RU"/>
              </w:rPr>
              <w:br/>
            </w:r>
            <w:r>
              <w:rPr>
                <w:rFonts w:ascii="Times New Roman" w:eastAsia="Times New Roman" w:hAnsi="Times New Roman" w:cs="Times New Roman"/>
                <w:lang w:eastAsia="ru-RU"/>
              </w:rPr>
              <w:br/>
              <w:t>заявление матери ребенка, подтверждающее, что ее супруг, быв</w:t>
            </w:r>
            <w:r>
              <w:rPr>
                <w:rFonts w:ascii="Times New Roman" w:eastAsia="Times New Roman" w:hAnsi="Times New Roman" w:cs="Times New Roman"/>
                <w:lang w:eastAsia="ru-RU"/>
              </w:rPr>
              <w:t>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w:t>
            </w:r>
            <w:r>
              <w:rPr>
                <w:rFonts w:ascii="Times New Roman" w:eastAsia="Times New Roman" w:hAnsi="Times New Roman" w:cs="Times New Roman"/>
                <w:lang w:eastAsia="ru-RU"/>
              </w:rPr>
              <w:t xml:space="preserve">ого отца ребенка о регистрации установления отцовства – в случае регистрации рождения ребенка у матери, заявляющей, что ее супруг, бывший супруг </w:t>
            </w:r>
            <w:r>
              <w:rPr>
                <w:rFonts w:ascii="Times New Roman" w:eastAsia="Times New Roman" w:hAnsi="Times New Roman" w:cs="Times New Roman"/>
                <w:lang w:eastAsia="ru-RU"/>
              </w:rPr>
              <w:lastRenderedPageBreak/>
              <w:t>не является отцом ребенка</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заключение брака между родителями ребенка, – в случае, если</w:t>
            </w:r>
            <w:r>
              <w:rPr>
                <w:rFonts w:ascii="Times New Roman" w:eastAsia="Times New Roman" w:hAnsi="Times New Roman" w:cs="Times New Roman"/>
                <w:lang w:eastAsia="ru-RU"/>
              </w:rPr>
              <w:t xml:space="preserve"> брак заключен за пределами Республики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w:t>
            </w:r>
            <w:r>
              <w:rPr>
                <w:rFonts w:ascii="Times New Roman" w:eastAsia="Times New Roman" w:hAnsi="Times New Roman" w:cs="Times New Roman"/>
                <w:lang w:eastAsia="ru-RU"/>
              </w:rPr>
              <w:t>ения брака или признания его недействительным до рождения ребенка прошло не более 10 месяцев</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w:t>
            </w:r>
            <w:r>
              <w:rPr>
                <w:rFonts w:ascii="Times New Roman" w:eastAsia="Times New Roman" w:hAnsi="Times New Roman" w:cs="Times New Roman"/>
                <w:lang w:eastAsia="ru-RU"/>
              </w:rPr>
              <w:t>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5.2. Регистрация заключения брака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совместное </w:t>
            </w:r>
            <w:r>
              <w:rPr>
                <w:rFonts w:ascii="Times New Roman" w:eastAsia="Times New Roman" w:hAnsi="Times New Roman" w:cs="Times New Roman"/>
                <w:lang w:eastAsia="ru-RU"/>
              </w:rPr>
              <w:t>заявление лиц, вступающих в брак</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паспорта или иные документы, удостоверяющие личность лиц, вступающих в брак</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заявление о снижении брачного возраста, решение органов опеки и попечительства либо копия решения суда об </w:t>
            </w:r>
            <w:r>
              <w:rPr>
                <w:rFonts w:ascii="Times New Roman" w:eastAsia="Times New Roman" w:hAnsi="Times New Roman" w:cs="Times New Roman"/>
                <w:lang w:eastAsia="ru-RU"/>
              </w:rPr>
              <w:lastRenderedPageBreak/>
              <w:t>объявлении несовершеннолетнего полность</w:t>
            </w:r>
            <w:r>
              <w:rPr>
                <w:rFonts w:ascii="Times New Roman" w:eastAsia="Times New Roman" w:hAnsi="Times New Roman" w:cs="Times New Roman"/>
                <w:lang w:eastAsia="ru-RU"/>
              </w:rPr>
              <w:t>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заявление лиц, вступающих в брак, о сокращении срока заключения брака с указанием </w:t>
            </w:r>
            <w:r>
              <w:rPr>
                <w:rFonts w:ascii="Times New Roman" w:eastAsia="Times New Roman" w:hAnsi="Times New Roman" w:cs="Times New Roman"/>
                <w:lang w:eastAsia="ru-RU"/>
              </w:rPr>
              <w:t>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Pr>
                <w:rFonts w:ascii="Times New Roman" w:eastAsia="Times New Roman" w:hAnsi="Times New Roman" w:cs="Times New Roman"/>
                <w:lang w:eastAsia="ru-RU"/>
              </w:rPr>
              <w:br/>
            </w:r>
            <w:r>
              <w:rPr>
                <w:rFonts w:ascii="Times New Roman" w:eastAsia="Times New Roman" w:hAnsi="Times New Roman" w:cs="Times New Roman"/>
                <w:lang w:eastAsia="ru-RU"/>
              </w:rPr>
              <w:br/>
              <w:t>заявление лиц, вступающих в брак, с указанием уважительных причин,</w:t>
            </w:r>
            <w:r>
              <w:rPr>
                <w:rFonts w:ascii="Times New Roman" w:eastAsia="Times New Roman" w:hAnsi="Times New Roman" w:cs="Times New Roman"/>
                <w:lang w:eastAsia="ru-RU"/>
              </w:rPr>
              <w:t xml:space="preserve"> по которым они не могут прибыть в орган загса для регистрации заключения брака, – в случае регистрации заключения брака вне помещения органа загса</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копия решения суда об установлении факта состояния в фактических брачных отношениях, возникших до 8 июля </w:t>
            </w:r>
            <w:r>
              <w:rPr>
                <w:rFonts w:ascii="Times New Roman" w:eastAsia="Times New Roman" w:hAnsi="Times New Roman" w:cs="Times New Roman"/>
                <w:lang w:eastAsia="ru-RU"/>
              </w:rPr>
              <w:lastRenderedPageBreak/>
              <w:t>19</w:t>
            </w:r>
            <w:r>
              <w:rPr>
                <w:rFonts w:ascii="Times New Roman" w:eastAsia="Times New Roman" w:hAnsi="Times New Roman" w:cs="Times New Roman"/>
                <w:lang w:eastAsia="ru-RU"/>
              </w:rPr>
              <w:t>44 г., – в случае регистрации заключения брака на основании такого решения суда</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внесение платы</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помимо указанных документов лицами, вступающими в брак, представляются:</w:t>
            </w:r>
            <w:r>
              <w:rPr>
                <w:rFonts w:ascii="Times New Roman" w:eastAsia="Times New Roman" w:hAnsi="Times New Roman" w:cs="Times New Roman"/>
                <w:lang w:eastAsia="ru-RU"/>
              </w:rPr>
              <w:br/>
            </w:r>
            <w:r>
              <w:rPr>
                <w:rFonts w:ascii="Times New Roman" w:eastAsia="Times New Roman" w:hAnsi="Times New Roman" w:cs="Times New Roman"/>
                <w:lang w:eastAsia="ru-RU"/>
              </w:rPr>
              <w:br/>
              <w:t>гражданами Республики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вид на жительство, выданный </w:t>
            </w:r>
            <w:r>
              <w:rPr>
                <w:rFonts w:ascii="Times New Roman" w:eastAsia="Times New Roman" w:hAnsi="Times New Roman" w:cs="Times New Roman"/>
                <w:lang w:eastAsia="ru-RU"/>
              </w:rPr>
              <w:t>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об отсутствии зарегистрированного брака с другим лицом, выданный компетентным органом гос</w:t>
            </w:r>
            <w:r>
              <w:rPr>
                <w:rFonts w:ascii="Times New Roman" w:eastAsia="Times New Roman" w:hAnsi="Times New Roman" w:cs="Times New Roman"/>
                <w:lang w:eastAsia="ru-RU"/>
              </w:rPr>
              <w:t>ударства постоянного проживания, – в случае, если гражданин Республики Беларусь постоянно проживает за пределами Республики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документы, подтверждающие прекращение </w:t>
            </w:r>
            <w:r>
              <w:rPr>
                <w:rFonts w:ascii="Times New Roman" w:eastAsia="Times New Roman" w:hAnsi="Times New Roman" w:cs="Times New Roman"/>
                <w:lang w:eastAsia="ru-RU"/>
              </w:rPr>
              <w:lastRenderedPageBreak/>
              <w:t>предыдущего брака (за исключением документов, выданных органом загса Республики Бела</w:t>
            </w:r>
            <w:r>
              <w:rPr>
                <w:rFonts w:ascii="Times New Roman" w:eastAsia="Times New Roman" w:hAnsi="Times New Roman" w:cs="Times New Roman"/>
                <w:lang w:eastAsia="ru-RU"/>
              </w:rPr>
              <w:t>русь), – в случае прекращения брака</w:t>
            </w:r>
            <w:r>
              <w:rPr>
                <w:rFonts w:ascii="Times New Roman" w:eastAsia="Times New Roman" w:hAnsi="Times New Roman" w:cs="Times New Roman"/>
                <w:lang w:eastAsia="ru-RU"/>
              </w:rPr>
              <w:br/>
            </w:r>
            <w:r>
              <w:rPr>
                <w:rFonts w:ascii="Times New Roman" w:eastAsia="Times New Roman" w:hAnsi="Times New Roman" w:cs="Times New Roman"/>
                <w:lang w:eastAsia="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об от</w:t>
            </w:r>
            <w:r>
              <w:rPr>
                <w:rFonts w:ascii="Times New Roman" w:eastAsia="Times New Roman" w:hAnsi="Times New Roman" w:cs="Times New Roman"/>
                <w:lang w:eastAsia="ru-RU"/>
              </w:rPr>
              <w:t xml:space="preserve">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об отсутствии зарегистрированного бра</w:t>
            </w:r>
            <w:r>
              <w:rPr>
                <w:rFonts w:ascii="Times New Roman" w:eastAsia="Times New Roman" w:hAnsi="Times New Roman" w:cs="Times New Roman"/>
                <w:lang w:eastAsia="ru-RU"/>
              </w:rPr>
              <w:t xml:space="preserve">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w:t>
            </w:r>
            <w:r>
              <w:rPr>
                <w:rFonts w:ascii="Times New Roman" w:eastAsia="Times New Roman" w:hAnsi="Times New Roman" w:cs="Times New Roman"/>
                <w:lang w:eastAsia="ru-RU"/>
              </w:rPr>
              <w:lastRenderedPageBreak/>
              <w:t>принадлежности (срок действия данного документа – 6 м</w:t>
            </w:r>
            <w:r>
              <w:rPr>
                <w:rFonts w:ascii="Times New Roman" w:eastAsia="Times New Roman" w:hAnsi="Times New Roman" w:cs="Times New Roman"/>
                <w:lang w:eastAsia="ru-RU"/>
              </w:rPr>
              <w:t>есяцев)</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иностранными гражданами и лицами без гражданства, которым предоставлены статус </w:t>
            </w:r>
            <w:r>
              <w:rPr>
                <w:rFonts w:ascii="Times New Roman" w:eastAsia="Times New Roman" w:hAnsi="Times New Roman" w:cs="Times New Roman"/>
                <w:lang w:eastAsia="ru-RU"/>
              </w:rPr>
              <w:t>беженца, дополнительная защита или убежище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w:t>
            </w:r>
            <w:r>
              <w:rPr>
                <w:rFonts w:ascii="Times New Roman" w:eastAsia="Times New Roman" w:hAnsi="Times New Roman" w:cs="Times New Roman"/>
                <w:lang w:eastAsia="ru-RU"/>
              </w:rPr>
              <w:t>еспублики Беларусь), – в случае прекращения брака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 базовая величина за регистрацию заключения брака, включая выдачу свидетельства</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месяца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w:t>
            </w:r>
            <w:r>
              <w:rPr>
                <w:rFonts w:ascii="Times New Roman" w:eastAsia="Times New Roman" w:hAnsi="Times New Roman" w:cs="Times New Roman"/>
                <w:lang w:eastAsia="ru-RU"/>
              </w:rPr>
              <w:t xml:space="preserve">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w:t>
            </w:r>
            <w:proofErr w:type="spellStart"/>
            <w:proofErr w:type="gramStart"/>
            <w:r>
              <w:rPr>
                <w:rFonts w:ascii="Times New Roman" w:eastAsia="Times New Roman" w:hAnsi="Times New Roman" w:cs="Times New Roman"/>
                <w:lang w:eastAsia="ru-RU"/>
              </w:rPr>
              <w:t>Юрьевнастарший</w:t>
            </w:r>
            <w:proofErr w:type="spellEnd"/>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инспектор</w:t>
            </w:r>
            <w:proofErr w:type="gramEnd"/>
            <w:r>
              <w:rPr>
                <w:rFonts w:ascii="Times New Roman" w:eastAsia="Times New Roman" w:hAnsi="Times New Roman" w:cs="Times New Roman"/>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5.3. Регистрация установления отцовства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 </w:t>
            </w:r>
            <w:r>
              <w:rPr>
                <w:rFonts w:ascii="Times New Roman" w:eastAsia="Times New Roman" w:hAnsi="Times New Roman" w:cs="Times New Roman"/>
                <w:lang w:eastAsia="ru-RU"/>
              </w:rPr>
              <w:t>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совместное заявление родителей об установлении отцовства либо заявление о регистрации </w:t>
            </w:r>
            <w:r>
              <w:rPr>
                <w:rFonts w:ascii="Times New Roman" w:eastAsia="Times New Roman" w:hAnsi="Times New Roman" w:cs="Times New Roman"/>
                <w:lang w:eastAsia="ru-RU"/>
              </w:rPr>
              <w:lastRenderedPageBreak/>
              <w:t>установления отцовства на основании решения суда об установлении отцовства</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паспорта или иные документы, удостоверяющие личность заявителей (заявителя)</w:t>
            </w:r>
            <w:r>
              <w:rPr>
                <w:rFonts w:ascii="Times New Roman" w:eastAsia="Times New Roman" w:hAnsi="Times New Roman" w:cs="Times New Roman"/>
                <w:lang w:eastAsia="ru-RU"/>
              </w:rPr>
              <w:br/>
            </w:r>
            <w:r>
              <w:rPr>
                <w:rFonts w:ascii="Times New Roman" w:eastAsia="Times New Roman" w:hAnsi="Times New Roman" w:cs="Times New Roman"/>
                <w:lang w:eastAsia="ru-RU"/>
              </w:rPr>
              <w:br/>
              <w:t>свидетельст</w:t>
            </w:r>
            <w:r>
              <w:rPr>
                <w:rFonts w:ascii="Times New Roman" w:eastAsia="Times New Roman" w:hAnsi="Times New Roman" w:cs="Times New Roman"/>
                <w:lang w:eastAsia="ru-RU"/>
              </w:rPr>
              <w:t>во о рождении ребенка – в случае, если регистрация рождения ребенка была произведена ранее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w:t>
            </w:r>
            <w:r>
              <w:rPr>
                <w:rFonts w:ascii="Times New Roman" w:eastAsia="Times New Roman" w:hAnsi="Times New Roman" w:cs="Times New Roman"/>
                <w:lang w:eastAsia="ru-RU"/>
              </w:rPr>
              <w:t>ношении лица, достигшего совершеннолетия</w:t>
            </w:r>
            <w:r>
              <w:rPr>
                <w:rFonts w:ascii="Times New Roman" w:eastAsia="Times New Roman" w:hAnsi="Times New Roman" w:cs="Times New Roman"/>
                <w:lang w:eastAsia="ru-RU"/>
              </w:rPr>
              <w:br/>
            </w:r>
            <w:r>
              <w:rPr>
                <w:rFonts w:ascii="Times New Roman" w:eastAsia="Times New Roman" w:hAnsi="Times New Roman" w:cs="Times New Roman"/>
                <w:lang w:eastAsia="ru-RU"/>
              </w:rPr>
              <w:br/>
              <w:t>копия решения суда об установлении отцовства – в случае регистрации установления отцовства по решению суда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дня со дня подачи заявления, при одновременной торжественной регистрации рождения и </w:t>
            </w:r>
            <w:r>
              <w:rPr>
                <w:rFonts w:ascii="Times New Roman" w:eastAsia="Times New Roman" w:hAnsi="Times New Roman" w:cs="Times New Roman"/>
                <w:lang w:eastAsia="ru-RU"/>
              </w:rPr>
              <w:lastRenderedPageBreak/>
              <w:t>регистрации</w:t>
            </w:r>
            <w:r>
              <w:rPr>
                <w:rFonts w:ascii="Times New Roman" w:eastAsia="Times New Roman" w:hAnsi="Times New Roman" w:cs="Times New Roman"/>
                <w:lang w:eastAsia="ru-RU"/>
              </w:rPr>
              <w:t xml:space="preserve">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w:t>
            </w:r>
            <w:r>
              <w:rPr>
                <w:rFonts w:ascii="Times New Roman" w:eastAsia="Times New Roman" w:hAnsi="Times New Roman" w:cs="Times New Roman"/>
                <w:lang w:eastAsia="ru-RU"/>
              </w:rPr>
              <w:t xml:space="preserve"> запроса сведений и (или) документов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5.5. Регистрация смерти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паспорта или иные документы, удостоверяющие личность умер</w:t>
            </w:r>
            <w:r>
              <w:rPr>
                <w:rFonts w:ascii="Times New Roman" w:eastAsia="Times New Roman" w:hAnsi="Times New Roman" w:cs="Times New Roman"/>
                <w:lang w:eastAsia="ru-RU"/>
              </w:rPr>
              <w:t xml:space="preserve">шего (при </w:t>
            </w:r>
            <w:r>
              <w:rPr>
                <w:rFonts w:ascii="Times New Roman" w:eastAsia="Times New Roman" w:hAnsi="Times New Roman" w:cs="Times New Roman"/>
                <w:lang w:eastAsia="ru-RU"/>
              </w:rPr>
              <w:lastRenderedPageBreak/>
              <w:t>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w:t>
            </w:r>
            <w:r>
              <w:rPr>
                <w:rFonts w:ascii="Times New Roman" w:eastAsia="Times New Roman" w:hAnsi="Times New Roman" w:cs="Times New Roman"/>
                <w:lang w:eastAsia="ru-RU"/>
              </w:rPr>
              <w:t>доставлена дополнительная защита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w:t>
            </w:r>
            <w:r>
              <w:rPr>
                <w:rFonts w:ascii="Times New Roman" w:eastAsia="Times New Roman" w:hAnsi="Times New Roman" w:cs="Times New Roman"/>
                <w:lang w:eastAsia="ru-RU"/>
              </w:rPr>
              <w:t xml:space="preserve"> без гражданства, ходатайствующих о предоставлении статуса беженца, дополнительной защиты или убежища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врачебное свидетельство о смерти (мертворождении) либо копия решения суда об установлении факта смерти или объявлении гражданина ум</w:t>
            </w:r>
            <w:r>
              <w:rPr>
                <w:rFonts w:ascii="Times New Roman" w:eastAsia="Times New Roman" w:hAnsi="Times New Roman" w:cs="Times New Roman"/>
                <w:lang w:eastAsia="ru-RU"/>
              </w:rPr>
              <w:t>ершим</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документ специализированной организации, осуществившей погребение умершего, – в </w:t>
            </w:r>
            <w:r>
              <w:rPr>
                <w:rFonts w:ascii="Times New Roman" w:eastAsia="Times New Roman" w:hAnsi="Times New Roman" w:cs="Times New Roman"/>
                <w:lang w:eastAsia="ru-RU"/>
              </w:rPr>
              <w:lastRenderedPageBreak/>
              <w:t>случае регистрации смерти по месту захоронения умершего</w:t>
            </w:r>
            <w:r>
              <w:rPr>
                <w:rFonts w:ascii="Times New Roman" w:eastAsia="Times New Roman" w:hAnsi="Times New Roman" w:cs="Times New Roman"/>
                <w:lang w:eastAsia="ru-RU"/>
              </w:rPr>
              <w:br/>
            </w:r>
            <w:r>
              <w:rPr>
                <w:rFonts w:ascii="Times New Roman" w:eastAsia="Times New Roman" w:hAnsi="Times New Roman" w:cs="Times New Roman"/>
                <w:lang w:eastAsia="ru-RU"/>
              </w:rPr>
              <w:br/>
              <w:t>военный билет умершего – в случае регистрации смерти военнослужащих</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день подачи заявления, а в случа</w:t>
            </w:r>
            <w:r>
              <w:rPr>
                <w:rFonts w:ascii="Times New Roman" w:eastAsia="Times New Roman" w:hAnsi="Times New Roman" w:cs="Times New Roman"/>
                <w:lang w:eastAsia="ru-RU"/>
              </w:rPr>
              <w:t xml:space="preserve">е запроса документов и (или) сведений от других государственных </w:t>
            </w:r>
            <w:r>
              <w:rPr>
                <w:rFonts w:ascii="Times New Roman" w:eastAsia="Times New Roman" w:hAnsi="Times New Roman" w:cs="Times New Roman"/>
                <w:lang w:eastAsia="ru-RU"/>
              </w:rPr>
              <w:lastRenderedPageBreak/>
              <w:t>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старший</w:t>
            </w:r>
            <w:r>
              <w:rPr>
                <w:rFonts w:ascii="Times New Roman" w:eastAsia="Times New Roman" w:hAnsi="Times New Roman" w:cs="Times New Roman"/>
                <w:lang w:eastAsia="ru-RU"/>
              </w:rPr>
              <w:t xml:space="preserve"> 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5.13. Выдача справок о рождении, о смерти</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 загса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день обращения, но не ранее дня регистрации рождения, смерти</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w:t>
            </w:r>
            <w:r>
              <w:rPr>
                <w:rFonts w:ascii="Times New Roman" w:eastAsia="Times New Roman" w:hAnsi="Times New Roman" w:cs="Times New Roman"/>
                <w:lang w:eastAsia="ru-RU"/>
              </w:rPr>
              <w:t xml:space="preserve">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старший</w:t>
            </w:r>
            <w:r>
              <w:rPr>
                <w:rFonts w:ascii="Times New Roman" w:eastAsia="Times New Roman" w:hAnsi="Times New Roman" w:cs="Times New Roman"/>
                <w:lang w:eastAsia="ru-RU"/>
              </w:rPr>
              <w:t xml:space="preserve"> 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ГЛАВА 6</w:t>
            </w:r>
          </w:p>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ОБРАЗОВАНИЕ</w:t>
            </w:r>
          </w:p>
        </w:tc>
      </w:tr>
      <w:tr w:rsidR="0049625A">
        <w:trPr>
          <w:gridAfter w:val="1"/>
          <w:wAfter w:w="81" w:type="pct"/>
          <w:trHeight w:val="240"/>
        </w:trPr>
        <w:tc>
          <w:tcPr>
            <w:tcW w:w="1008" w:type="pct"/>
          </w:tcPr>
          <w:p w:rsidR="0049625A" w:rsidRDefault="00465FF4">
            <w:pPr>
              <w:pStyle w:val="article"/>
              <w:spacing w:before="12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 xml:space="preserve">6.6. Постановка на учет детей в целях получения ими дошкольного образования, специального </w:t>
            </w:r>
            <w:r>
              <w:rPr>
                <w:rFonts w:ascii="Times New Roman" w:hAnsi="Times New Roman" w:cs="Times New Roman"/>
                <w:b w:val="0"/>
                <w:sz w:val="20"/>
                <w:szCs w:val="20"/>
                <w:lang w:eastAsia="ru-RU"/>
              </w:rPr>
              <w:t>образования на уровне дошкольного образования</w:t>
            </w:r>
          </w:p>
        </w:tc>
        <w:tc>
          <w:tcPr>
            <w:tcW w:w="747"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3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заявление </w:t>
            </w:r>
            <w:r>
              <w:rPr>
                <w:rFonts w:ascii="Times New Roman" w:eastAsia="Times New Roman" w:hAnsi="Times New Roman" w:cs="Times New Roman"/>
                <w:lang w:eastAsia="ru-RU"/>
              </w:rPr>
              <w:t>по форме, установленной Министерством образования</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 или иной документ, удостоверяющий личность законного представителя ребенка</w:t>
            </w:r>
            <w:r>
              <w:rPr>
                <w:rFonts w:ascii="Times New Roman" w:eastAsia="Times New Roman" w:hAnsi="Times New Roman" w:cs="Times New Roman"/>
                <w:lang w:eastAsia="ru-RU"/>
              </w:rPr>
              <w:br/>
            </w:r>
            <w:r>
              <w:rPr>
                <w:rFonts w:ascii="Times New Roman" w:eastAsia="Times New Roman" w:hAnsi="Times New Roman" w:cs="Times New Roman"/>
                <w:lang w:eastAsia="ru-RU"/>
              </w:rPr>
              <w:br/>
              <w:t>свидетельство о рождении ребенка (при его наличии – для детей, являющихся несовершеннолетними иностранными гражданами и л</w:t>
            </w:r>
            <w:r>
              <w:rPr>
                <w:rFonts w:ascii="Times New Roman" w:eastAsia="Times New Roman" w:hAnsi="Times New Roman" w:cs="Times New Roman"/>
                <w:lang w:eastAsia="ru-RU"/>
              </w:rPr>
              <w:t xml:space="preserve">ицами без гражданства, которым предоставлены статус беженца, дополнительная защита или убежище в Республике Беларусь </w:t>
            </w:r>
            <w:r>
              <w:rPr>
                <w:rFonts w:ascii="Times New Roman" w:eastAsia="Times New Roman" w:hAnsi="Times New Roman" w:cs="Times New Roman"/>
                <w:lang w:eastAsia="ru-RU"/>
              </w:rPr>
              <w:lastRenderedPageBreak/>
              <w:t>либо которые ходатайствуют о предоставлении статуса беженца, дополнительной защиты или убежища в Республике Беларусь)</w:t>
            </w:r>
          </w:p>
        </w:tc>
        <w:tc>
          <w:tcPr>
            <w:tcW w:w="74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бесплатно </w:t>
            </w:r>
          </w:p>
        </w:tc>
        <w:tc>
          <w:tcPr>
            <w:tcW w:w="836"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рабочий </w:t>
            </w:r>
            <w:r>
              <w:rPr>
                <w:rFonts w:ascii="Times New Roman" w:eastAsia="Times New Roman" w:hAnsi="Times New Roman" w:cs="Times New Roman"/>
                <w:lang w:eastAsia="ru-RU"/>
              </w:rPr>
              <w:t>день</w:t>
            </w:r>
          </w:p>
        </w:tc>
        <w:tc>
          <w:tcPr>
            <w:tcW w:w="748"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 получения направления в учреждение образования</w:t>
            </w:r>
          </w:p>
        </w:tc>
      </w:tr>
      <w:tr w:rsidR="0049625A">
        <w:trPr>
          <w:gridAfter w:val="1"/>
          <w:wAfter w:w="81" w:type="pct"/>
          <w:trHeight w:val="240"/>
        </w:trPr>
        <w:tc>
          <w:tcPr>
            <w:tcW w:w="4918" w:type="pct"/>
            <w:gridSpan w:val="6"/>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w:t>
            </w:r>
            <w:r>
              <w:rPr>
                <w:rFonts w:ascii="Times New Roman" w:eastAsia="Times New Roman" w:hAnsi="Times New Roman" w:cs="Times New Roman"/>
                <w:lang w:eastAsia="ru-RU"/>
              </w:rPr>
              <w:t>лия Юрьевна</w:t>
            </w:r>
            <w:r w:rsidRPr="00D977A4">
              <w:rPr>
                <w:rFonts w:ascii="Times New Roman" w:eastAsia="Times New Roman" w:hAnsi="Times New Roman" w:cs="Times New Roman"/>
                <w:lang w:eastAsia="ru-RU"/>
              </w:rPr>
              <w:t xml:space="preserve"> старший</w:t>
            </w:r>
            <w:r>
              <w:rPr>
                <w:rFonts w:ascii="Times New Roman" w:eastAsia="Times New Roman" w:hAnsi="Times New Roman" w:cs="Times New Roman"/>
                <w:lang w:eastAsia="ru-RU"/>
              </w:rPr>
              <w:t xml:space="preserve"> 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w:t>
            </w:r>
            <w:r>
              <w:rPr>
                <w:rFonts w:ascii="Times New Roman" w:hAnsi="Times New Roman" w:cs="Times New Roman"/>
                <w:b w:val="0"/>
                <w:sz w:val="20"/>
                <w:szCs w:val="20"/>
                <w:lang w:eastAsia="ru-RU"/>
              </w:rPr>
              <w:t xml:space="preserve">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сельский, поселковый, районный, городской (городов областного и районного подчинения) исполнительный </w:t>
            </w:r>
            <w:r>
              <w:rPr>
                <w:rFonts w:ascii="Times New Roman" w:eastAsia="Times New Roman" w:hAnsi="Times New Roman" w:cs="Times New Roman"/>
                <w:lang w:eastAsia="ru-RU"/>
              </w:rPr>
              <w:t>комитет, местная администрация района в городе по месту нахождения учреждения образования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паспорт или иной документ, удостоверяющий личность законного представителя ребенка</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свидетельство о рождении ребенка (при его наличии – для детей, </w:t>
            </w:r>
            <w:r>
              <w:rPr>
                <w:rFonts w:ascii="Times New Roman" w:eastAsia="Times New Roman" w:hAnsi="Times New Roman" w:cs="Times New Roman"/>
                <w:lang w:eastAsia="ru-RU"/>
              </w:rPr>
              <w:t>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w:t>
            </w:r>
            <w:r>
              <w:rPr>
                <w:rFonts w:ascii="Times New Roman" w:eastAsia="Times New Roman" w:hAnsi="Times New Roman" w:cs="Times New Roman"/>
                <w:lang w:eastAsia="ru-RU"/>
              </w:rPr>
              <w:t>ы или убежища в Республике Беларусь)</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врачебно-консультационной комиссии – в случае направления ребенка в государственный </w:t>
            </w:r>
            <w:r>
              <w:rPr>
                <w:rFonts w:ascii="Times New Roman" w:eastAsia="Times New Roman" w:hAnsi="Times New Roman" w:cs="Times New Roman"/>
                <w:lang w:eastAsia="ru-RU"/>
              </w:rPr>
              <w:lastRenderedPageBreak/>
              <w:t>санаторный ясли-сад, государственный санаторный детский сад, санаторную группу государственного учреждения образования</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зак</w:t>
            </w:r>
            <w:r>
              <w:rPr>
                <w:rFonts w:ascii="Times New Roman" w:eastAsia="Times New Roman" w:hAnsi="Times New Roman" w:cs="Times New Roman"/>
                <w:lang w:eastAsia="ru-RU"/>
              </w:rPr>
              <w:t>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w:t>
            </w:r>
            <w:r>
              <w:rPr>
                <w:rFonts w:ascii="Times New Roman" w:eastAsia="Times New Roman" w:hAnsi="Times New Roman" w:cs="Times New Roman"/>
                <w:lang w:eastAsia="ru-RU"/>
              </w:rPr>
              <w:t>ания, государственное специальное дошкольное учреждение</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9625A">
            <w:pPr>
              <w:pStyle w:val="table10"/>
              <w:spacing w:before="120" w:after="0" w:line="240" w:lineRule="auto"/>
              <w:rPr>
                <w:rFonts w:ascii="Times New Roman" w:eastAsia="Times New Roman" w:hAnsi="Times New Roman" w:cs="Times New Roman"/>
                <w:lang w:eastAsia="ru-RU"/>
              </w:rPr>
            </w:pP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рабочих дня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дней</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w:t>
            </w:r>
            <w:r>
              <w:rPr>
                <w:rFonts w:ascii="Times New Roman" w:eastAsia="Times New Roman" w:hAnsi="Times New Roman" w:cs="Times New Roman"/>
                <w:lang w:eastAsia="ru-RU"/>
              </w:rPr>
              <w:t xml:space="preserve">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lef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ГЛАВА 11</w:t>
            </w:r>
            <w:r>
              <w:rPr>
                <w:rFonts w:ascii="Times New Roman" w:eastAsia="Times New Roman" w:hAnsi="Times New Roman" w:cs="Times New Roman"/>
                <w:b/>
                <w:lang w:eastAsia="ru-RU"/>
              </w:rPr>
              <w:br/>
              <w:t xml:space="preserve">                                                             ДОКУМЕНТИРОВАНИЕ НАСЕЛЕНИЯ РЕСПУБЛИКИ БЕЛАРУСЬ</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120" w:after="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 xml:space="preserve">11.1. Выдача </w:t>
            </w:r>
            <w:r>
              <w:rPr>
                <w:rFonts w:ascii="Times New Roman" w:hAnsi="Times New Roman" w:cs="Times New Roman"/>
                <w:b w:val="0"/>
                <w:sz w:val="20"/>
                <w:szCs w:val="20"/>
                <w:lang w:eastAsia="ru-RU"/>
              </w:rPr>
              <w:t>паспорта гражданину Республики Беларусь, проживающему в Республике Беларусь:</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intext"/>
              <w:spacing w:before="120" w:after="0" w:line="240" w:lineRule="auto"/>
              <w:ind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11.1.1. </w:t>
            </w:r>
            <w:proofErr w:type="gramStart"/>
            <w:r>
              <w:rPr>
                <w:rFonts w:ascii="Times New Roman" w:eastAsia="Times New Roman" w:hAnsi="Times New Roman" w:cs="Times New Roman"/>
                <w:sz w:val="20"/>
                <w:szCs w:val="20"/>
                <w:lang w:eastAsia="ru-RU"/>
              </w:rPr>
              <w:t>достигшие  14</w:t>
            </w:r>
            <w:proofErr w:type="gramEnd"/>
            <w:r>
              <w:rPr>
                <w:rFonts w:ascii="Times New Roman" w:eastAsia="Times New Roman" w:hAnsi="Times New Roman" w:cs="Times New Roman"/>
                <w:sz w:val="20"/>
                <w:szCs w:val="20"/>
                <w:lang w:eastAsia="ru-RU"/>
              </w:rPr>
              <w:t>-летнего возраста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 внутренних дел (заявление подается в подразделение  по гражданству и миграции органа внутренних дел, </w:t>
            </w:r>
            <w:r>
              <w:rPr>
                <w:rFonts w:ascii="Times New Roman" w:eastAsia="Times New Roman" w:hAnsi="Times New Roman" w:cs="Times New Roman"/>
                <w:lang w:eastAsia="ru-RU"/>
              </w:rPr>
              <w:t xml:space="preserve">организацию, </w:t>
            </w:r>
            <w:r>
              <w:rPr>
                <w:rFonts w:ascii="Times New Roman" w:eastAsia="Times New Roman" w:hAnsi="Times New Roman" w:cs="Times New Roman"/>
                <w:lang w:eastAsia="ru-RU"/>
              </w:rPr>
              <w:lastRenderedPageBreak/>
              <w:t>осуществляющую учёт, расчёт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w:t>
            </w:r>
            <w:r>
              <w:rPr>
                <w:rFonts w:ascii="Times New Roman" w:eastAsia="Times New Roman" w:hAnsi="Times New Roman" w:cs="Times New Roman"/>
                <w:lang w:eastAsia="ru-RU"/>
              </w:rPr>
              <w:t>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w:t>
            </w:r>
            <w:r>
              <w:rPr>
                <w:rFonts w:ascii="Times New Roman" w:eastAsia="Times New Roman" w:hAnsi="Times New Roman" w:cs="Times New Roman"/>
                <w:lang w:eastAsia="ru-RU"/>
              </w:rPr>
              <w:t>ру найма жилого помещения (далее – организация, уполномоченная на ведение паспортной службы</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spacing w:before="120"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lastRenderedPageBreak/>
              <w:t>заявление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свидетельство (документ) о рождении заявителя</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документ для выезда за границу (при его </w:t>
            </w:r>
            <w:r>
              <w:rPr>
                <w:rFonts w:ascii="Times New Roman" w:eastAsia="Times New Roman" w:hAnsi="Times New Roman" w:cs="Times New Roman"/>
                <w:sz w:val="20"/>
                <w:szCs w:val="20"/>
                <w:lang w:eastAsia="ru-RU"/>
              </w:rPr>
              <w:lastRenderedPageBreak/>
              <w:t>наличии) – при приобретении гражданства Республики Беларусь</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вид н</w:t>
            </w:r>
            <w:r>
              <w:rPr>
                <w:rFonts w:ascii="Times New Roman" w:eastAsia="Times New Roman" w:hAnsi="Times New Roman" w:cs="Times New Roman"/>
                <w:sz w:val="20"/>
                <w:szCs w:val="20"/>
                <w:lang w:eastAsia="ru-RU"/>
              </w:rPr>
              <w:t>а жительство (при его наличии) – при приобретении гражданства Республики Беларусь</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4 цветные фотографии заявителя, соответствующие его возрасту, размером 40 x 50 мм (одним листом)</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документы, необходимые для регистрации по месту жительства, указанные в пун</w:t>
            </w:r>
            <w:r>
              <w:rPr>
                <w:rFonts w:ascii="Times New Roman" w:eastAsia="Times New Roman" w:hAnsi="Times New Roman" w:cs="Times New Roman"/>
                <w:sz w:val="20"/>
                <w:szCs w:val="20"/>
                <w:lang w:eastAsia="ru-RU"/>
              </w:rPr>
              <w:t>кте 13.1 настоящего перечня (для граждан, постоянно проживающих в Республике Беларусь, не имеющих регистрации по месту жительства)</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свидетельство о рождении ребенка заявителя – в случае, если заявитель имеет ребенка, не достигшего 18-летнего возраста</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свид</w:t>
            </w:r>
            <w:r>
              <w:rPr>
                <w:rFonts w:ascii="Times New Roman" w:eastAsia="Times New Roman" w:hAnsi="Times New Roman" w:cs="Times New Roman"/>
                <w:sz w:val="20"/>
                <w:szCs w:val="20"/>
                <w:lang w:eastAsia="ru-RU"/>
              </w:rPr>
              <w:t>етельство (документ) о заключении брака – в случае, если заявитель состоит в браке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письменное ходатайство организации, имеющей право осуществлять за счет иностранной </w:t>
            </w:r>
            <w:r>
              <w:rPr>
                <w:rFonts w:ascii="Times New Roman" w:eastAsia="Times New Roman" w:hAnsi="Times New Roman" w:cs="Times New Roman"/>
                <w:sz w:val="20"/>
                <w:szCs w:val="20"/>
                <w:lang w:eastAsia="ru-RU"/>
              </w:rPr>
              <w:lastRenderedPageBreak/>
              <w:t>безвозмездной помощи деятельность, связанную с оздоровлением детей за рубежом, – для несо</w:t>
            </w:r>
            <w:r>
              <w:rPr>
                <w:rFonts w:ascii="Times New Roman" w:eastAsia="Times New Roman" w:hAnsi="Times New Roman" w:cs="Times New Roman"/>
                <w:sz w:val="20"/>
                <w:szCs w:val="20"/>
                <w:lang w:eastAsia="ru-RU"/>
              </w:rPr>
              <w:t>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копия решения комиссии по направлению граждан Республики Беларусь за пределы республики д</w:t>
            </w:r>
            <w:r>
              <w:rPr>
                <w:rFonts w:ascii="Times New Roman" w:eastAsia="Times New Roman" w:hAnsi="Times New Roman" w:cs="Times New Roman"/>
                <w:sz w:val="20"/>
                <w:szCs w:val="20"/>
                <w:lang w:eastAsia="ru-RU"/>
              </w:rPr>
              <w:t xml:space="preserve">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w:t>
            </w:r>
            <w:r>
              <w:rPr>
                <w:rFonts w:ascii="Times New Roman" w:eastAsia="Times New Roman" w:hAnsi="Times New Roman" w:cs="Times New Roman"/>
                <w:sz w:val="20"/>
                <w:szCs w:val="20"/>
                <w:lang w:eastAsia="ru-RU"/>
              </w:rPr>
              <w:t>медицинской помощи, в случае выдачи им паспорта в первоочередном порядке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документ, подтверждающий внесение платы</w:t>
            </w:r>
          </w:p>
          <w:p w:rsidR="0049625A" w:rsidRDefault="0049625A">
            <w:pPr>
              <w:pStyle w:val="table10"/>
              <w:spacing w:before="120" w:after="0" w:line="240" w:lineRule="auto"/>
              <w:rPr>
                <w:rFonts w:ascii="Times New Roman" w:eastAsia="Times New Roman" w:hAnsi="Times New Roman" w:cs="Times New Roman"/>
                <w:lang w:eastAsia="ru-RU"/>
              </w:rPr>
            </w:pPr>
          </w:p>
        </w:tc>
        <w:tc>
          <w:tcPr>
            <w:tcW w:w="744" w:type="pct"/>
            <w:tcBorders>
              <w:top w:val="single" w:sz="4" w:space="0" w:color="auto"/>
              <w:left w:val="single" w:sz="4" w:space="0" w:color="auto"/>
              <w:bottom w:val="single" w:sz="4" w:space="0" w:color="auto"/>
              <w:right w:val="single" w:sz="4" w:space="0" w:color="auto"/>
            </w:tcBorders>
          </w:tcPr>
          <w:tbl>
            <w:tblPr>
              <w:tblStyle w:val="tablencpi"/>
              <w:tblW w:w="5000" w:type="pct"/>
              <w:tblLook w:val="04A0" w:firstRow="1" w:lastRow="0" w:firstColumn="1" w:lastColumn="0" w:noHBand="0" w:noVBand="1"/>
            </w:tblPr>
            <w:tblGrid>
              <w:gridCol w:w="1928"/>
            </w:tblGrid>
            <w:tr w:rsidR="0049625A">
              <w:trPr>
                <w:trHeight w:val="238"/>
              </w:trPr>
              <w:tc>
                <w:tcPr>
                  <w:tcW w:w="717" w:type="pct"/>
                  <w:tcMar>
                    <w:top w:w="0" w:type="dxa"/>
                    <w:left w:w="6" w:type="dxa"/>
                    <w:bottom w:w="0" w:type="dxa"/>
                    <w:right w:w="6" w:type="dxa"/>
                  </w:tcMar>
                </w:tcPr>
                <w:p w:rsidR="0049625A" w:rsidRDefault="00465FF4">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бесплатно – для граждан Республики Беларусь, находящихся на полном государственном обеспечении</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lastRenderedPageBreak/>
                    <w:br/>
                  </w:r>
                  <w:proofErr w:type="gramStart"/>
                  <w:r>
                    <w:rPr>
                      <w:rFonts w:ascii="Times New Roman" w:eastAsia="Times New Roman" w:hAnsi="Times New Roman" w:cs="Times New Roman"/>
                      <w:sz w:val="20"/>
                      <w:szCs w:val="20"/>
                    </w:rPr>
                    <w:t>1</w:t>
                  </w:r>
                  <w:proofErr w:type="gramEnd"/>
                  <w:r>
                    <w:rPr>
                      <w:rFonts w:ascii="Times New Roman" w:eastAsia="Times New Roman" w:hAnsi="Times New Roman" w:cs="Times New Roman"/>
                      <w:sz w:val="20"/>
                      <w:szCs w:val="20"/>
                    </w:rPr>
                    <w:t xml:space="preserve"> базовая величина – для иных граждан Республ</w:t>
                  </w:r>
                  <w:r>
                    <w:rPr>
                      <w:rFonts w:ascii="Times New Roman" w:eastAsia="Times New Roman" w:hAnsi="Times New Roman" w:cs="Times New Roman"/>
                      <w:sz w:val="20"/>
                      <w:szCs w:val="20"/>
                    </w:rPr>
                    <w:t>ики Беларусь</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1 базовая величина – дополнительно за выдачу паспорта в ускоренном порядке</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2 базовые величины – дополнительно за выдачу паспорта в срочном порядке</w:t>
                  </w:r>
                </w:p>
              </w:tc>
            </w:tr>
          </w:tbl>
          <w:p w:rsidR="0049625A" w:rsidRDefault="0049625A">
            <w:pPr>
              <w:pStyle w:val="table10"/>
              <w:spacing w:before="120" w:after="0" w:line="240" w:lineRule="auto"/>
              <w:rPr>
                <w:rFonts w:ascii="Times New Roman" w:eastAsia="Times New Roman" w:hAnsi="Times New Roman" w:cs="Times New Roman"/>
                <w:lang w:eastAsia="ru-RU"/>
              </w:rPr>
            </w:pPr>
          </w:p>
        </w:tc>
        <w:tc>
          <w:tcPr>
            <w:tcW w:w="836" w:type="pct"/>
          </w:tcPr>
          <w:p w:rsidR="0049625A" w:rsidRDefault="00465FF4">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7 дней со дня подачи заявления – для несовершеннолетних из состава общих </w:t>
            </w:r>
            <w:r>
              <w:rPr>
                <w:rFonts w:ascii="Times New Roman" w:eastAsia="Times New Roman" w:hAnsi="Times New Roman" w:cs="Times New Roman"/>
                <w:sz w:val="20"/>
                <w:szCs w:val="20"/>
                <w:lang w:eastAsia="ru-RU"/>
              </w:rPr>
              <w:t xml:space="preserve">и специальных организованных групп детей, выезжающих </w:t>
            </w:r>
            <w:r>
              <w:rPr>
                <w:rFonts w:ascii="Times New Roman" w:eastAsia="Times New Roman" w:hAnsi="Times New Roman" w:cs="Times New Roman"/>
                <w:sz w:val="20"/>
                <w:szCs w:val="20"/>
                <w:lang w:eastAsia="ru-RU"/>
              </w:rPr>
              <w:lastRenderedPageBreak/>
              <w:t>на оздоровление за рубеж, а также несовершеннолетних, направляемых за пределы республики для получения медицинской помощи</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1 месяц со дня подачи заявления – для иных граждан Республики Беларусь</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15 дней </w:t>
            </w:r>
            <w:r>
              <w:rPr>
                <w:rFonts w:ascii="Times New Roman" w:eastAsia="Times New Roman" w:hAnsi="Times New Roman" w:cs="Times New Roman"/>
                <w:sz w:val="20"/>
                <w:szCs w:val="20"/>
                <w:lang w:eastAsia="ru-RU"/>
              </w:rPr>
              <w:t>со дня подачи заявления – в случае выдачи паспорта в ускоренном порядке</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48" w:type="pct"/>
          </w:tcPr>
          <w:p w:rsidR="0049625A" w:rsidRDefault="00465FF4">
            <w:pP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 лет – для граж</w:t>
            </w:r>
            <w:r>
              <w:rPr>
                <w:rFonts w:ascii="Times New Roman" w:eastAsia="Times New Roman" w:hAnsi="Times New Roman" w:cs="Times New Roman"/>
                <w:sz w:val="20"/>
                <w:szCs w:val="20"/>
                <w:lang w:eastAsia="ru-RU"/>
              </w:rPr>
              <w:t>дан Республики Беларусь, не достигших 64-летнего возраста</w:t>
            </w:r>
            <w:r>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eastAsia="ru-RU"/>
              </w:rPr>
              <w:br/>
              <w:t xml:space="preserve">до достижения 100-, 125-летнего возраста – </w:t>
            </w:r>
            <w:r>
              <w:rPr>
                <w:rFonts w:ascii="Times New Roman" w:eastAsia="Times New Roman" w:hAnsi="Times New Roman" w:cs="Times New Roman"/>
                <w:sz w:val="20"/>
                <w:szCs w:val="20"/>
                <w:lang w:eastAsia="ru-RU"/>
              </w:rPr>
              <w:lastRenderedPageBreak/>
              <w:t>для граждан Республики Беларусь, достигших соответственно 64-, 99-летнего возраста</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tcBorders>
          </w:tcPr>
          <w:p w:rsidR="0049625A" w:rsidRDefault="00465FF4">
            <w:pPr>
              <w:spacing w:before="120"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Должностные лица ответственные за реализацию административной процедур</w:t>
            </w:r>
            <w:r>
              <w:rPr>
                <w:rFonts w:ascii="Times New Roman" w:eastAsia="Times New Roman" w:hAnsi="Times New Roman" w:cs="Times New Roman"/>
                <w:sz w:val="20"/>
                <w:szCs w:val="20"/>
                <w:lang w:eastAsia="ru-RU"/>
              </w:rPr>
              <w:t xml:space="preserve">ы: </w:t>
            </w:r>
            <w:proofErr w:type="spellStart"/>
            <w:r>
              <w:rPr>
                <w:rFonts w:ascii="Times New Roman" w:eastAsia="Times New Roman" w:hAnsi="Times New Roman" w:cs="Times New Roman"/>
                <w:sz w:val="20"/>
                <w:szCs w:val="20"/>
                <w:lang w:eastAsia="ru-RU"/>
              </w:rPr>
              <w:t>Кугейко</w:t>
            </w:r>
            <w:proofErr w:type="spellEnd"/>
            <w:r>
              <w:rPr>
                <w:rFonts w:ascii="Times New Roman" w:eastAsia="Times New Roman" w:hAnsi="Times New Roman" w:cs="Times New Roman"/>
                <w:sz w:val="20"/>
                <w:szCs w:val="20"/>
                <w:lang w:eastAsia="ru-RU"/>
              </w:rPr>
              <w:t xml:space="preserve"> Юлия Юрьевна старший</w:t>
            </w:r>
            <w:r w:rsidRPr="00D977A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инспектор тел. 32 0-07 ул.Первомайская,6 каб.103 (в отсутствие </w:t>
            </w:r>
            <w:proofErr w:type="gramStart"/>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Литвинская</w:t>
            </w:r>
            <w:proofErr w:type="spellEnd"/>
            <w:proofErr w:type="gramEnd"/>
            <w:r>
              <w:rPr>
                <w:rFonts w:ascii="Times New Roman" w:eastAsia="Times New Roman" w:hAnsi="Times New Roman" w:cs="Times New Roman"/>
                <w:sz w:val="20"/>
                <w:szCs w:val="20"/>
                <w:lang w:eastAsia="ru-RU"/>
              </w:rPr>
              <w:t xml:space="preserve"> Жанна Васильевна управляющий делами </w:t>
            </w:r>
            <w:proofErr w:type="spellStart"/>
            <w:r>
              <w:rPr>
                <w:rFonts w:ascii="Times New Roman" w:eastAsia="Times New Roman" w:hAnsi="Times New Roman" w:cs="Times New Roman"/>
                <w:sz w:val="20"/>
                <w:szCs w:val="20"/>
                <w:lang w:eastAsia="ru-RU"/>
              </w:rPr>
              <w:t>сельисполкома</w:t>
            </w:r>
            <w:proofErr w:type="spellEnd"/>
            <w:r>
              <w:rPr>
                <w:rFonts w:ascii="Times New Roman" w:eastAsia="Times New Roman" w:hAnsi="Times New Roman" w:cs="Times New Roman"/>
                <w:sz w:val="20"/>
                <w:szCs w:val="20"/>
                <w:lang w:eastAsia="ru-RU"/>
              </w:rPr>
              <w:t>, тел. 32-0-08 ул. Первомайская,6 каб.104).</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ГЛАВА 13</w:t>
            </w:r>
            <w:r>
              <w:rPr>
                <w:rFonts w:ascii="Times New Roman" w:eastAsia="Times New Roman" w:hAnsi="Times New Roman" w:cs="Times New Roman"/>
                <w:sz w:val="20"/>
                <w:szCs w:val="20"/>
                <w:lang w:eastAsia="ru-RU"/>
              </w:rPr>
              <w:br/>
              <w:t xml:space="preserve">РЕГИСТРАЦИЯ ГРАЖДАН РЕСПУБЛИКИ </w:t>
            </w:r>
            <w:r>
              <w:rPr>
                <w:rFonts w:ascii="Times New Roman" w:eastAsia="Times New Roman" w:hAnsi="Times New Roman" w:cs="Times New Roman"/>
                <w:sz w:val="20"/>
                <w:szCs w:val="20"/>
                <w:lang w:eastAsia="ru-RU"/>
              </w:rPr>
              <w:t>БЕЛАРУСЬ, иностранных граждан и лиц без гражданства ПО МЕСТУ ЖИТЕЛЬСТВА И МЕСТУ ПРЕБЫВАНИЯ В РЕСПУБЛИКЕ БЕЛАРУСЬ. КОНСУЛЬСКИЙ УЧЕТ</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13.1. Регистрация по месту жительства граждан Республики Беларусь, иностранных граждан и лиц без гражданства, постоянно прож</w:t>
            </w:r>
            <w:r>
              <w:rPr>
                <w:rFonts w:ascii="Times New Roman" w:hAnsi="Times New Roman" w:cs="Times New Roman"/>
                <w:b w:val="0"/>
                <w:sz w:val="20"/>
                <w:szCs w:val="20"/>
                <w:lang w:eastAsia="ru-RU"/>
              </w:rPr>
              <w:t xml:space="preserve">ивающих в Республике Беларусь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орган  внутренних</w:t>
            </w:r>
            <w:proofErr w:type="gramEnd"/>
            <w:r>
              <w:rPr>
                <w:rFonts w:ascii="Times New Roman" w:eastAsia="Times New Roman" w:hAnsi="Times New Roman" w:cs="Times New Roman"/>
                <w:lang w:eastAsia="ru-RU"/>
              </w:rP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сельский (поселковый) исполнительный комитет </w:t>
            </w:r>
            <w:r>
              <w:rPr>
                <w:rFonts w:ascii="Times New Roman" w:eastAsia="Times New Roman" w:hAnsi="Times New Roman" w:cs="Times New Roman"/>
                <w:lang w:eastAsia="ru-RU"/>
              </w:rPr>
              <w:t>(в сельских населенных пунктах и поселках городского типа, в которых не имеется органов внутренних дел)</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w:t>
            </w:r>
            <w:r>
              <w:rPr>
                <w:rFonts w:ascii="Times New Roman" w:eastAsia="Times New Roman" w:hAnsi="Times New Roman" w:cs="Times New Roman"/>
                <w:lang w:eastAsia="ru-RU"/>
              </w:rPr>
              <w:t xml:space="preserve">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w:t>
            </w:r>
            <w:r>
              <w:rPr>
                <w:rFonts w:ascii="Times New Roman" w:eastAsia="Times New Roman" w:hAnsi="Times New Roman" w:cs="Times New Roman"/>
                <w:lang w:eastAsia="ru-RU"/>
              </w:rPr>
              <w:lastRenderedPageBreak/>
              <w:t>попечения родителей, либо по адресу расположения административного здания местного исполни</w:t>
            </w:r>
            <w:r>
              <w:rPr>
                <w:rFonts w:ascii="Times New Roman" w:eastAsia="Times New Roman" w:hAnsi="Times New Roman" w:cs="Times New Roman"/>
                <w:lang w:eastAsia="ru-RU"/>
              </w:rPr>
              <w:t>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w:t>
            </w:r>
            <w:r>
              <w:rPr>
                <w:rFonts w:ascii="Times New Roman" w:eastAsia="Times New Roman" w:hAnsi="Times New Roman" w:cs="Times New Roman"/>
                <w:lang w:eastAsia="ru-RU"/>
              </w:rPr>
              <w:t>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w:t>
            </w:r>
            <w:r>
              <w:rPr>
                <w:rFonts w:ascii="Times New Roman" w:eastAsia="Times New Roman" w:hAnsi="Times New Roman" w:cs="Times New Roman"/>
                <w:lang w:eastAsia="ru-RU"/>
              </w:rPr>
              <w:t>орой находятся жилые помещения</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 или иной документ, удостоверяющий личность</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w:t>
            </w:r>
            <w:r>
              <w:rPr>
                <w:rFonts w:ascii="Times New Roman" w:eastAsia="Times New Roman" w:hAnsi="Times New Roman" w:cs="Times New Roman"/>
                <w:lang w:eastAsia="ru-RU"/>
              </w:rPr>
              <w:t>лиц без гражданства, которым предоставлены статус беженца или убежище в Республике Беларусь, – при его наличии)</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являющийся основанием для регистрации по месту жительства</w:t>
            </w:r>
            <w:r>
              <w:rPr>
                <w:rFonts w:ascii="Times New Roman" w:eastAsia="Times New Roman" w:hAnsi="Times New Roman" w:cs="Times New Roman"/>
                <w:lang w:eastAsia="ru-RU"/>
              </w:rPr>
              <w:br/>
            </w:r>
            <w:r>
              <w:rPr>
                <w:rFonts w:ascii="Times New Roman" w:eastAsia="Times New Roman" w:hAnsi="Times New Roman" w:cs="Times New Roman"/>
                <w:lang w:eastAsia="ru-RU"/>
              </w:rPr>
              <w:br/>
              <w:t>военный билет или временное удостоверение (удостоверение призывника) с отм</w:t>
            </w:r>
            <w:r>
              <w:rPr>
                <w:rFonts w:ascii="Times New Roman" w:eastAsia="Times New Roman" w:hAnsi="Times New Roman" w:cs="Times New Roman"/>
                <w:lang w:eastAsia="ru-RU"/>
              </w:rPr>
              <w:t>еткой о постановке на воинский учет по новому месту жительства – для военнообязанных (призывников)</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свидетельство о смерти </w:t>
            </w:r>
            <w:r>
              <w:rPr>
                <w:rFonts w:ascii="Times New Roman" w:eastAsia="Times New Roman" w:hAnsi="Times New Roman" w:cs="Times New Roman"/>
                <w:lang w:eastAsia="ru-RU"/>
              </w:rPr>
              <w:lastRenderedPageBreak/>
              <w:t>(для иностранных граждан и лиц без гражданства, которым предоставлены статус беженца или убежище в Республике Беларусь, – при его нал</w:t>
            </w:r>
            <w:r>
              <w:rPr>
                <w:rFonts w:ascii="Times New Roman" w:eastAsia="Times New Roman" w:hAnsi="Times New Roman" w:cs="Times New Roman"/>
                <w:lang w:eastAsia="ru-RU"/>
              </w:rPr>
              <w:t>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w:t>
            </w:r>
            <w:r>
              <w:rPr>
                <w:rFonts w:ascii="Times New Roman" w:eastAsia="Times New Roman" w:hAnsi="Times New Roman" w:cs="Times New Roman"/>
                <w:lang w:eastAsia="ru-RU"/>
              </w:rPr>
              <w:t xml:space="preserve">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w:t>
            </w:r>
            <w:r>
              <w:rPr>
                <w:rFonts w:ascii="Times New Roman" w:eastAsia="Times New Roman" w:hAnsi="Times New Roman" w:cs="Times New Roman"/>
                <w:lang w:eastAsia="ru-RU"/>
              </w:rPr>
              <w:t xml:space="preserve">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w:t>
            </w:r>
            <w:r>
              <w:rPr>
                <w:rFonts w:ascii="Times New Roman" w:eastAsia="Times New Roman" w:hAnsi="Times New Roman" w:cs="Times New Roman"/>
                <w:lang w:eastAsia="ru-RU"/>
              </w:rPr>
              <w:lastRenderedPageBreak/>
              <w:t>законного представителя</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письменное согласие од</w:t>
            </w:r>
            <w:r>
              <w:rPr>
                <w:rFonts w:ascii="Times New Roman" w:eastAsia="Times New Roman" w:hAnsi="Times New Roman" w:cs="Times New Roman"/>
                <w:lang w:eastAsia="ru-RU"/>
              </w:rPr>
              <w:t>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w:t>
            </w:r>
            <w:r>
              <w:rPr>
                <w:rFonts w:ascii="Times New Roman" w:eastAsia="Times New Roman" w:hAnsi="Times New Roman" w:cs="Times New Roman"/>
                <w:lang w:eastAsia="ru-RU"/>
              </w:rPr>
              <w:t>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w:t>
            </w:r>
            <w:r>
              <w:rPr>
                <w:rFonts w:ascii="Times New Roman" w:eastAsia="Times New Roman" w:hAnsi="Times New Roman" w:cs="Times New Roman"/>
                <w:lang w:eastAsia="ru-RU"/>
              </w:rPr>
              <w:t>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письменное согласие за</w:t>
            </w:r>
            <w:r>
              <w:rPr>
                <w:rFonts w:ascii="Times New Roman" w:eastAsia="Times New Roman" w:hAnsi="Times New Roman" w:cs="Times New Roman"/>
                <w:lang w:eastAsia="ru-RU"/>
              </w:rPr>
              <w:t xml:space="preserve">конных представителей </w:t>
            </w:r>
            <w:r>
              <w:rPr>
                <w:rFonts w:ascii="Times New Roman" w:eastAsia="Times New Roman" w:hAnsi="Times New Roman" w:cs="Times New Roman"/>
                <w:lang w:eastAsia="ru-RU"/>
              </w:rPr>
              <w:lastRenderedPageBreak/>
              <w:t>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w:t>
            </w:r>
            <w:r>
              <w:rPr>
                <w:rFonts w:ascii="Times New Roman" w:eastAsia="Times New Roman" w:hAnsi="Times New Roman" w:cs="Times New Roman"/>
                <w:lang w:eastAsia="ru-RU"/>
              </w:rPr>
              <w:t>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w:t>
            </w:r>
            <w:r>
              <w:rPr>
                <w:rFonts w:ascii="Times New Roman" w:eastAsia="Times New Roman" w:hAnsi="Times New Roman" w:cs="Times New Roman"/>
                <w:lang w:eastAsia="ru-RU"/>
              </w:rPr>
              <w:t>, подтверждающий внесение платы</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Pr>
                <w:rFonts w:ascii="Times New Roman" w:eastAsia="Times New Roman" w:hAnsi="Times New Roman" w:cs="Times New Roman"/>
                <w:lang w:eastAsia="ru-RU"/>
              </w:rPr>
              <w:br/>
            </w:r>
            <w:r>
              <w:rPr>
                <w:rFonts w:ascii="Times New Roman" w:eastAsia="Times New Roman" w:hAnsi="Times New Roman" w:cs="Times New Roman"/>
                <w:lang w:eastAsia="ru-RU"/>
              </w:rPr>
              <w:br/>
              <w:t>0,5 базовой величины – для других лиц</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рабочих дня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w:t>
            </w:r>
            <w:r>
              <w:rPr>
                <w:rFonts w:ascii="Times New Roman" w:eastAsia="Times New Roman" w:hAnsi="Times New Roman" w:cs="Times New Roman"/>
                <w:lang w:eastAsia="ru-RU"/>
              </w:rPr>
              <w:t>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w:t>
            </w:r>
            <w:r>
              <w:rPr>
                <w:rFonts w:ascii="Times New Roman" w:eastAsia="Times New Roman" w:hAnsi="Times New Roman" w:cs="Times New Roman"/>
                <w:lang w:eastAsia="ru-RU"/>
              </w:rPr>
              <w:t>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орган  внутренних</w:t>
            </w:r>
            <w:proofErr w:type="gramEnd"/>
            <w:r>
              <w:rPr>
                <w:rFonts w:ascii="Times New Roman" w:eastAsia="Times New Roman" w:hAnsi="Times New Roman" w:cs="Times New Roman"/>
                <w:lang w:eastAsia="ru-RU"/>
              </w:rPr>
              <w:t xml:space="preserve"> дел (в городах, поселках городского типа, где имеются </w:t>
            </w:r>
            <w:r>
              <w:rPr>
                <w:rFonts w:ascii="Times New Roman" w:eastAsia="Times New Roman" w:hAnsi="Times New Roman" w:cs="Times New Roman"/>
                <w:lang w:eastAsia="ru-RU"/>
              </w:rPr>
              <w:t>органы внутренних дел) (заявление подается в подразделение по гражданству и миграции органа внутренних дел)</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сельский (поселковый) </w:t>
            </w:r>
            <w:r>
              <w:rPr>
                <w:rFonts w:ascii="Times New Roman" w:eastAsia="Times New Roman" w:hAnsi="Times New Roman" w:cs="Times New Roman"/>
                <w:lang w:eastAsia="ru-RU"/>
              </w:rPr>
              <w:lastRenderedPageBreak/>
              <w:t>исполнительный комитет (в сельских населенных пунктах и поселках городского типа, в которых не имеется органов внутренних дел)</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w:t>
            </w:r>
            <w:r>
              <w:rPr>
                <w:rFonts w:ascii="Times New Roman" w:eastAsia="Times New Roman" w:hAnsi="Times New Roman" w:cs="Times New Roman"/>
                <w:lang w:eastAsia="ru-RU"/>
              </w:rPr>
              <w:t>ю службу, службу в резерве, находящихся на военных или специализированных сборах)</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w:t>
            </w:r>
            <w:r>
              <w:rPr>
                <w:rFonts w:ascii="Times New Roman" w:eastAsia="Times New Roman" w:hAnsi="Times New Roman" w:cs="Times New Roman"/>
                <w:lang w:eastAsia="ru-RU"/>
              </w:rPr>
              <w:t xml:space="preserve">ного исполнительного и распорядительного органа по месту первоначального приобретения такими </w:t>
            </w:r>
            <w:r>
              <w:rPr>
                <w:rFonts w:ascii="Times New Roman" w:eastAsia="Times New Roman" w:hAnsi="Times New Roman" w:cs="Times New Roman"/>
                <w:lang w:eastAsia="ru-RU"/>
              </w:rPr>
              <w:lastRenderedPageBreak/>
              <w:t>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w:t>
            </w:r>
            <w:r>
              <w:rPr>
                <w:rFonts w:ascii="Times New Roman" w:eastAsia="Times New Roman" w:hAnsi="Times New Roman" w:cs="Times New Roman"/>
                <w:lang w:eastAsia="ru-RU"/>
              </w:rPr>
              <w:t xml:space="preserve">льного органа по месту предоставления им первого рабочего места) </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 или иной документ, удостоверяющий личность</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свидетельство о рождении – для лиц, не достигших 14-летнего возраста и не имеющих паспортов и иных </w:t>
            </w:r>
            <w:r>
              <w:rPr>
                <w:rFonts w:ascii="Times New Roman" w:eastAsia="Times New Roman" w:hAnsi="Times New Roman" w:cs="Times New Roman"/>
                <w:lang w:eastAsia="ru-RU"/>
              </w:rPr>
              <w:lastRenderedPageBreak/>
              <w:t>документов, удостоверяющих л</w:t>
            </w:r>
            <w:r>
              <w:rPr>
                <w:rFonts w:ascii="Times New Roman" w:eastAsia="Times New Roman" w:hAnsi="Times New Roman" w:cs="Times New Roman"/>
                <w:lang w:eastAsia="ru-RU"/>
              </w:rPr>
              <w:t>ичность (для иностранных граждан и лиц без гражданства, которым предоставлены статус беженца или убежище в Республике Беларусь, – при его наличии)</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являющийся основанием для регистрации по месту пребывания</w:t>
            </w:r>
            <w:r>
              <w:rPr>
                <w:rFonts w:ascii="Times New Roman" w:eastAsia="Times New Roman" w:hAnsi="Times New Roman" w:cs="Times New Roman"/>
                <w:lang w:eastAsia="ru-RU"/>
              </w:rPr>
              <w:br/>
            </w:r>
            <w:r>
              <w:rPr>
                <w:rFonts w:ascii="Times New Roman" w:eastAsia="Times New Roman" w:hAnsi="Times New Roman" w:cs="Times New Roman"/>
                <w:lang w:eastAsia="ru-RU"/>
              </w:rPr>
              <w:br/>
              <w:t>свидетельство о смерти (для иностранных</w:t>
            </w:r>
            <w:r>
              <w:rPr>
                <w:rFonts w:ascii="Times New Roman" w:eastAsia="Times New Roman" w:hAnsi="Times New Roman" w:cs="Times New Roman"/>
                <w:lang w:eastAsia="ru-RU"/>
              </w:rPr>
              <w:t xml:space="preserve">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w:t>
            </w:r>
            <w:r>
              <w:rPr>
                <w:rFonts w:ascii="Times New Roman" w:eastAsia="Times New Roman" w:hAnsi="Times New Roman" w:cs="Times New Roman"/>
                <w:lang w:eastAsia="ru-RU"/>
              </w:rPr>
              <w:t xml:space="preserve">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w:t>
            </w:r>
            <w:r>
              <w:rPr>
                <w:rFonts w:ascii="Times New Roman" w:eastAsia="Times New Roman" w:hAnsi="Times New Roman" w:cs="Times New Roman"/>
                <w:lang w:eastAsia="ru-RU"/>
              </w:rPr>
              <w:lastRenderedPageBreak/>
              <w:t>органа заг</w:t>
            </w:r>
            <w:r>
              <w:rPr>
                <w:rFonts w:ascii="Times New Roman" w:eastAsia="Times New Roman" w:hAnsi="Times New Roman" w:cs="Times New Roman"/>
                <w:lang w:eastAsia="ru-RU"/>
              </w:rPr>
              <w:t>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w:t>
            </w:r>
            <w:r>
              <w:rPr>
                <w:rFonts w:ascii="Times New Roman" w:eastAsia="Times New Roman" w:hAnsi="Times New Roman" w:cs="Times New Roman"/>
                <w:lang w:eastAsia="ru-RU"/>
              </w:rPr>
              <w:t>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письменное согласие законных представителей </w:t>
            </w:r>
            <w:r>
              <w:rPr>
                <w:rFonts w:ascii="Times New Roman" w:eastAsia="Times New Roman" w:hAnsi="Times New Roman" w:cs="Times New Roman"/>
                <w:lang w:eastAsia="ru-RU"/>
              </w:rPr>
              <w:t>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w:t>
            </w:r>
            <w:r>
              <w:rPr>
                <w:rFonts w:ascii="Times New Roman" w:eastAsia="Times New Roman" w:hAnsi="Times New Roman" w:cs="Times New Roman"/>
                <w:lang w:eastAsia="ru-RU"/>
              </w:rPr>
              <w:t xml:space="preserve">конных представителей, за исключением несовершеннолетних, прибывших из другого населенного пункта для </w:t>
            </w:r>
            <w:r>
              <w:rPr>
                <w:rFonts w:ascii="Times New Roman" w:eastAsia="Times New Roman" w:hAnsi="Times New Roman" w:cs="Times New Roman"/>
                <w:lang w:eastAsia="ru-RU"/>
              </w:rPr>
              <w:lastRenderedPageBreak/>
              <w:t>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w:t>
            </w:r>
            <w:r>
              <w:rPr>
                <w:rFonts w:ascii="Times New Roman" w:eastAsia="Times New Roman" w:hAnsi="Times New Roman" w:cs="Times New Roman"/>
                <w:lang w:eastAsia="ru-RU"/>
              </w:rPr>
              <w:t xml:space="preserve">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внесение платы</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бесплатно – за регистрацию в помещениях для </w:t>
            </w:r>
            <w:r>
              <w:rPr>
                <w:rFonts w:ascii="Times New Roman" w:eastAsia="Times New Roman" w:hAnsi="Times New Roman" w:cs="Times New Roman"/>
                <w:lang w:eastAsia="ru-RU"/>
              </w:rPr>
              <w:t xml:space="preserve">временного проживания, а также для несовершеннолетних, физических лиц, проживающих в государственных стационарных организациях </w:t>
            </w:r>
            <w:r>
              <w:rPr>
                <w:rFonts w:ascii="Times New Roman" w:eastAsia="Times New Roman" w:hAnsi="Times New Roman" w:cs="Times New Roman"/>
                <w:lang w:eastAsia="ru-RU"/>
              </w:rPr>
              <w:lastRenderedPageBreak/>
              <w:t>социального обслуживания, для граждан Республики Беларусь, проходящих военную службу по контракту, призыву, службу в резерве, нах</w:t>
            </w:r>
            <w:r>
              <w:rPr>
                <w:rFonts w:ascii="Times New Roman" w:eastAsia="Times New Roman" w:hAnsi="Times New Roman" w:cs="Times New Roman"/>
                <w:lang w:eastAsia="ru-RU"/>
              </w:rPr>
              <w:t>одящихся на военных или специальных сборах, проходящих альтернативную службу</w:t>
            </w:r>
            <w:r>
              <w:rPr>
                <w:rFonts w:ascii="Times New Roman" w:eastAsia="Times New Roman" w:hAnsi="Times New Roman" w:cs="Times New Roman"/>
                <w:lang w:eastAsia="ru-RU"/>
              </w:rPr>
              <w:br/>
            </w:r>
            <w:r>
              <w:rPr>
                <w:rFonts w:ascii="Times New Roman" w:eastAsia="Times New Roman" w:hAnsi="Times New Roman" w:cs="Times New Roman"/>
                <w:lang w:eastAsia="ru-RU"/>
              </w:rPr>
              <w:br/>
              <w:t>0,5 базовой величины – для других лиц и в иных случаях</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 рабочих дня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 срок обучения – для граждан, прибывших из другого населенного пункта для получения</w:t>
            </w:r>
            <w:r>
              <w:rPr>
                <w:rFonts w:ascii="Times New Roman" w:eastAsia="Times New Roman" w:hAnsi="Times New Roman" w:cs="Times New Roman"/>
                <w:lang w:eastAsia="ru-RU"/>
              </w:rPr>
              <w:t xml:space="preserve"> образования в дневной форме получения образования</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на период пребывания по месту прохождения военной службы – для </w:t>
            </w:r>
            <w:r>
              <w:rPr>
                <w:rFonts w:ascii="Times New Roman" w:eastAsia="Times New Roman" w:hAnsi="Times New Roman" w:cs="Times New Roman"/>
                <w:lang w:eastAsia="ru-RU"/>
              </w:rPr>
              <w:lastRenderedPageBreak/>
              <w:t>граждан, проходящих военную службу по контракту (офицеров, проходящих военную службу по призыву), и членов их семей</w:t>
            </w:r>
            <w:r>
              <w:rPr>
                <w:rFonts w:ascii="Times New Roman" w:eastAsia="Times New Roman" w:hAnsi="Times New Roman" w:cs="Times New Roman"/>
                <w:lang w:eastAsia="ru-RU"/>
              </w:rPr>
              <w:br/>
            </w:r>
            <w:r>
              <w:rPr>
                <w:rFonts w:ascii="Times New Roman" w:eastAsia="Times New Roman" w:hAnsi="Times New Roman" w:cs="Times New Roman"/>
                <w:lang w:eastAsia="ru-RU"/>
              </w:rPr>
              <w:br/>
              <w:t>на период прохождения во</w:t>
            </w:r>
            <w:r>
              <w:rPr>
                <w:rFonts w:ascii="Times New Roman" w:eastAsia="Times New Roman" w:hAnsi="Times New Roman" w:cs="Times New Roman"/>
                <w:lang w:eastAsia="ru-RU"/>
              </w:rPr>
              <w:t>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rFonts w:ascii="Times New Roman" w:eastAsia="Times New Roman" w:hAnsi="Times New Roman" w:cs="Times New Roman"/>
                <w:lang w:eastAsia="ru-RU"/>
              </w:rPr>
              <w:br/>
            </w:r>
            <w:r>
              <w:rPr>
                <w:rFonts w:ascii="Times New Roman" w:eastAsia="Times New Roman" w:hAnsi="Times New Roman" w:cs="Times New Roman"/>
                <w:lang w:eastAsia="ru-RU"/>
              </w:rPr>
              <w:br/>
              <w:t>на период прохождения альтернативной службы – для граждан, проходящих альтернативную службу</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 6 месяцев</w:t>
            </w:r>
            <w:r>
              <w:rPr>
                <w:rFonts w:ascii="Times New Roman" w:eastAsia="Times New Roman" w:hAnsi="Times New Roman" w:cs="Times New Roman"/>
                <w:lang w:eastAsia="ru-RU"/>
              </w:rPr>
              <w:t> – для граждан Республики Беларусь, постоянно проживающих за пределами Республики Беларусь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 1 года – для других лиц</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старший</w:t>
            </w:r>
            <w:r>
              <w:rPr>
                <w:rFonts w:ascii="Times New Roman" w:eastAsia="Times New Roman" w:hAnsi="Times New Roman" w:cs="Times New Roman"/>
                <w:lang w:eastAsia="ru-RU"/>
              </w:rPr>
              <w:t xml:space="preserve"> инспектор тел. 32 0-07 ул.Первомай</w:t>
            </w:r>
            <w:r>
              <w:rPr>
                <w:rFonts w:ascii="Times New Roman" w:eastAsia="Times New Roman" w:hAnsi="Times New Roman" w:cs="Times New Roman"/>
                <w:lang w:eastAsia="ru-RU"/>
              </w:rPr>
              <w:t xml:space="preserve">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13.3. Снятие граждан Республики Беларусь, иностранных граждан и лиц без гражданства, постоянно проживающих в Республике</w:t>
            </w:r>
            <w:r>
              <w:rPr>
                <w:rFonts w:ascii="Times New Roman" w:hAnsi="Times New Roman" w:cs="Times New Roman"/>
                <w:b w:val="0"/>
                <w:sz w:val="20"/>
                <w:szCs w:val="20"/>
                <w:lang w:eastAsia="ru-RU"/>
              </w:rPr>
              <w:t xml:space="preserve"> Беларусь, с регистрационного учета по месту пребывания</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орган  внутренних</w:t>
            </w:r>
            <w:proofErr w:type="gramEnd"/>
            <w:r>
              <w:rPr>
                <w:rFonts w:ascii="Times New Roman" w:eastAsia="Times New Roman" w:hAnsi="Times New Roman" w:cs="Times New Roman"/>
                <w:lang w:eastAsia="ru-RU"/>
              </w:rP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w:t>
            </w:r>
            <w:r>
              <w:rPr>
                <w:rFonts w:ascii="Times New Roman" w:eastAsia="Times New Roman" w:hAnsi="Times New Roman" w:cs="Times New Roman"/>
                <w:lang w:eastAsia="ru-RU"/>
              </w:rPr>
              <w:t>) исполнительный комитет (в сельских населенных пунктах и поселках городского типа, в которых не имеется органов внутренних дел)</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государственные органы (организации), в которых предусмотрена военная служба (в случае снятия с </w:t>
            </w:r>
            <w:r>
              <w:rPr>
                <w:rFonts w:ascii="Times New Roman" w:eastAsia="Times New Roman" w:hAnsi="Times New Roman" w:cs="Times New Roman"/>
                <w:lang w:eastAsia="ru-RU"/>
              </w:rPr>
              <w:t>регистрационного учёта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w:t>
            </w:r>
            <w:r>
              <w:rPr>
                <w:rFonts w:ascii="Times New Roman" w:eastAsia="Times New Roman" w:hAnsi="Times New Roman" w:cs="Times New Roman"/>
                <w:lang w:eastAsia="ru-RU"/>
              </w:rPr>
              <w:t>рах)</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органы опеки и попечительства (в случае снятия с регистрационного учёта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w:t>
            </w:r>
            <w:r>
              <w:rPr>
                <w:rFonts w:ascii="Times New Roman" w:eastAsia="Times New Roman" w:hAnsi="Times New Roman" w:cs="Times New Roman"/>
                <w:lang w:eastAsia="ru-RU"/>
              </w:rPr>
              <w:t xml:space="preserve">месту первоначального приобретения такими лицами статуса детей-сирот и детей, оставшихся без попечения родителей, </w:t>
            </w:r>
            <w:r>
              <w:rPr>
                <w:rFonts w:ascii="Times New Roman" w:eastAsia="Times New Roman" w:hAnsi="Times New Roman" w:cs="Times New Roman"/>
                <w:lang w:eastAsia="ru-RU"/>
              </w:rPr>
              <w:lastRenderedPageBreak/>
              <w:t>либо по адресу расположения административного здания местного исполнительного и распорядительного органа по месту предоставления им первого ра</w:t>
            </w:r>
            <w:r>
              <w:rPr>
                <w:rFonts w:ascii="Times New Roman" w:eastAsia="Times New Roman" w:hAnsi="Times New Roman" w:cs="Times New Roman"/>
                <w:lang w:eastAsia="ru-RU"/>
              </w:rPr>
              <w:t>бочего места)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рабочих дней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w:t>
            </w:r>
            <w:r>
              <w:rPr>
                <w:rFonts w:ascii="Times New Roman" w:eastAsia="Times New Roman" w:hAnsi="Times New Roman" w:cs="Times New Roman"/>
                <w:lang w:eastAsia="ru-RU"/>
              </w:rPr>
              <w:t xml:space="preserve">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p w:rsidR="0049625A" w:rsidRDefault="0049625A">
            <w:pPr>
              <w:pStyle w:val="table10"/>
              <w:spacing w:before="120" w:after="0" w:line="240" w:lineRule="auto"/>
              <w:rPr>
                <w:rFonts w:ascii="Times New Roman" w:eastAsia="Times New Roman" w:hAnsi="Times New Roman" w:cs="Times New Roman"/>
                <w:lang w:eastAsia="ru-RU"/>
              </w:rPr>
            </w:pP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ГЛАВА 16</w:t>
            </w:r>
          </w:p>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ПРИРОДОПОЛЬЗОВАНИЕ</w:t>
            </w:r>
          </w:p>
        </w:tc>
      </w:tr>
      <w:tr w:rsidR="0049625A">
        <w:trPr>
          <w:gridAfter w:val="1"/>
          <w:wAfter w:w="81" w:type="pct"/>
          <w:trHeight w:val="240"/>
        </w:trPr>
        <w:tc>
          <w:tcPr>
            <w:tcW w:w="1008" w:type="pct"/>
          </w:tcPr>
          <w:p w:rsidR="0049625A" w:rsidRDefault="00465FF4">
            <w:pPr>
              <w:pStyle w:val="article"/>
              <w:spacing w:before="12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16.6. Выдача разрешения на удаление или пересадку объектов растительного мира</w:t>
            </w:r>
          </w:p>
        </w:tc>
        <w:tc>
          <w:tcPr>
            <w:tcW w:w="747"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сельский, поселковый, районный, городской (городов </w:t>
            </w:r>
            <w:r>
              <w:rPr>
                <w:rFonts w:ascii="Times New Roman" w:eastAsia="Times New Roman" w:hAnsi="Times New Roman" w:cs="Times New Roman"/>
                <w:lang w:eastAsia="ru-RU"/>
              </w:rPr>
              <w:t>областного и районного подчинения) исполнительный комитет, местная администрация района в городе</w:t>
            </w:r>
          </w:p>
        </w:tc>
        <w:tc>
          <w:tcPr>
            <w:tcW w:w="83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tc>
        <w:tc>
          <w:tcPr>
            <w:tcW w:w="74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месяц со дня подачи заявления</w:t>
            </w:r>
          </w:p>
        </w:tc>
        <w:tc>
          <w:tcPr>
            <w:tcW w:w="748"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год</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w:t>
            </w:r>
            <w:r>
              <w:rPr>
                <w:rFonts w:ascii="Times New Roman" w:eastAsia="Times New Roman" w:hAnsi="Times New Roman" w:cs="Times New Roman"/>
                <w:lang w:eastAsia="ru-RU"/>
              </w:rPr>
              <w:t xml:space="preserve">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ГЛАВА 17</w:t>
            </w:r>
          </w:p>
          <w:p w:rsidR="0049625A" w:rsidRDefault="00465FF4">
            <w:pPr>
              <w:pStyle w:val="table10"/>
              <w:spacing w:before="120"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СЕЛЬСКОЕ ХОЗЯЙСТВО</w:t>
            </w:r>
          </w:p>
        </w:tc>
      </w:tr>
      <w:tr w:rsidR="0049625A">
        <w:trPr>
          <w:gridAfter w:val="1"/>
          <w:wAfter w:w="81" w:type="pct"/>
          <w:trHeight w:val="240"/>
        </w:trPr>
        <w:tc>
          <w:tcPr>
            <w:tcW w:w="1008" w:type="pct"/>
          </w:tcPr>
          <w:p w:rsidR="0049625A" w:rsidRDefault="00465FF4">
            <w:pPr>
              <w:pStyle w:val="article"/>
              <w:spacing w:before="12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17.7. Регистрация собак, кошек с выдачей реги</w:t>
            </w:r>
            <w:r>
              <w:rPr>
                <w:rFonts w:ascii="Times New Roman" w:hAnsi="Times New Roman" w:cs="Times New Roman"/>
                <w:b w:val="0"/>
                <w:sz w:val="20"/>
                <w:szCs w:val="20"/>
                <w:lang w:eastAsia="ru-RU"/>
              </w:rPr>
              <w:t>страционного удостоверения и жетона</w:t>
            </w:r>
          </w:p>
        </w:tc>
        <w:tc>
          <w:tcPr>
            <w:tcW w:w="747"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3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паспорт или иной документ, удостоверяющий личность </w:t>
            </w:r>
            <w:r>
              <w:rPr>
                <w:rFonts w:ascii="Times New Roman" w:eastAsia="Times New Roman" w:hAnsi="Times New Roman" w:cs="Times New Roman"/>
                <w:lang w:eastAsia="ru-RU"/>
              </w:rPr>
              <w:t>владельца собаки, кошки</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удостоверение (справка) о прохождении владельцем собаки обучения на </w:t>
            </w:r>
            <w:r>
              <w:rPr>
                <w:rFonts w:ascii="Times New Roman" w:eastAsia="Times New Roman" w:hAnsi="Times New Roman" w:cs="Times New Roman"/>
                <w:lang w:eastAsia="ru-RU"/>
              </w:rPr>
              <w:lastRenderedPageBreak/>
              <w:t>курсах по разведению, содержанию и уходу за собаками – для регистрации собак потенциально опасных пород</w:t>
            </w:r>
          </w:p>
        </w:tc>
        <w:tc>
          <w:tcPr>
            <w:tcW w:w="744"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рабочий день</w:t>
            </w:r>
          </w:p>
        </w:tc>
        <w:tc>
          <w:tcPr>
            <w:tcW w:w="748" w:type="pct"/>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w:t>
            </w:r>
            <w:r>
              <w:rPr>
                <w:rFonts w:ascii="Times New Roman" w:eastAsia="Times New Roman" w:hAnsi="Times New Roman" w:cs="Times New Roman"/>
                <w:lang w:eastAsia="ru-RU"/>
              </w:rPr>
              <w:t xml:space="preserve">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9625A">
            <w:pPr>
              <w:pStyle w:val="table10"/>
              <w:spacing w:before="120" w:after="0" w:line="240" w:lineRule="auto"/>
              <w:rPr>
                <w:rFonts w:ascii="Times New Roman" w:eastAsia="Times New Roman" w:hAnsi="Times New Roman" w:cs="Times New Roman"/>
                <w:lang w:eastAsia="ru-RU"/>
              </w:rPr>
            </w:pP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18</w:t>
            </w:r>
            <w:r>
              <w:rPr>
                <w:rFonts w:ascii="Times New Roman" w:eastAsia="Times New Roman" w:hAnsi="Times New Roman" w:cs="Times New Roman"/>
                <w:sz w:val="20"/>
                <w:szCs w:val="20"/>
                <w:lang w:eastAsia="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w:t>
            </w:r>
            <w:r>
              <w:rPr>
                <w:rFonts w:ascii="Times New Roman" w:eastAsia="Times New Roman" w:hAnsi="Times New Roman" w:cs="Times New Roman"/>
                <w:sz w:val="20"/>
                <w:szCs w:val="20"/>
                <w:lang w:eastAsia="ru-RU"/>
              </w:rPr>
              <w:t>АЦИИ ИЗ АРХИВНЫХ ДОКУМЕНТОВ</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rFonts w:ascii="Times New Roman" w:hAnsi="Times New Roman" w:cs="Times New Roman"/>
                <w:b w:val="0"/>
                <w:sz w:val="20"/>
                <w:szCs w:val="20"/>
                <w:lang w:eastAsia="ru-RU"/>
              </w:rPr>
              <w:t>удочерители</w:t>
            </w:r>
            <w:proofErr w:type="spellEnd"/>
            <w:r>
              <w:rPr>
                <w:rFonts w:ascii="Times New Roman" w:hAnsi="Times New Roman" w:cs="Times New Roman"/>
                <w:b w:val="0"/>
                <w:sz w:val="20"/>
                <w:szCs w:val="20"/>
                <w:lang w:eastAsia="ru-RU"/>
              </w:rPr>
              <w:t xml:space="preserve">), дети (в том числе </w:t>
            </w:r>
            <w:r>
              <w:rPr>
                <w:rFonts w:ascii="Times New Roman" w:hAnsi="Times New Roman" w:cs="Times New Roman"/>
                <w:b w:val="0"/>
                <w:sz w:val="20"/>
                <w:szCs w:val="20"/>
                <w:lang w:eastAsia="ru-RU"/>
              </w:rPr>
              <w:t>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w:t>
            </w:r>
            <w:r>
              <w:rPr>
                <w:rFonts w:ascii="Times New Roman" w:hAnsi="Times New Roman" w:cs="Times New Roman"/>
                <w:b w:val="0"/>
                <w:sz w:val="20"/>
                <w:szCs w:val="20"/>
                <w:lang w:eastAsia="ru-RU"/>
              </w:rPr>
              <w:t xml:space="preserve">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w:t>
            </w:r>
            <w:r>
              <w:rPr>
                <w:rFonts w:ascii="Times New Roman" w:hAnsi="Times New Roman" w:cs="Times New Roman"/>
                <w:b w:val="0"/>
                <w:sz w:val="20"/>
                <w:szCs w:val="20"/>
                <w:lang w:eastAsia="ru-RU"/>
              </w:rPr>
              <w:lastRenderedPageBreak/>
              <w:t>государственной регистрации недвижимого имущества, прав на него и сделок с ним кв</w:t>
            </w:r>
            <w:r>
              <w:rPr>
                <w:rFonts w:ascii="Times New Roman" w:hAnsi="Times New Roman" w:cs="Times New Roman"/>
                <w:b w:val="0"/>
                <w:sz w:val="20"/>
                <w:szCs w:val="20"/>
                <w:lang w:eastAsia="ru-RU"/>
              </w:rPr>
              <w:t>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сельский, поселковый, городской (городов об</w:t>
            </w:r>
            <w:r>
              <w:rPr>
                <w:rFonts w:ascii="Times New Roman" w:eastAsia="Times New Roman" w:hAnsi="Times New Roman" w:cs="Times New Roman"/>
                <w:lang w:eastAsia="ru-RU"/>
              </w:rPr>
              <w:t>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паспорт или иной документ, удостоверяющий личность</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документы, подтверждающие отношения близкого родс</w:t>
            </w:r>
            <w:r>
              <w:rPr>
                <w:rFonts w:ascii="Times New Roman" w:eastAsia="Times New Roman" w:hAnsi="Times New Roman" w:cs="Times New Roman"/>
                <w:lang w:eastAsia="ru-RU"/>
              </w:rPr>
              <w:t xml:space="preserve">тва (родители (усыновители, </w:t>
            </w:r>
            <w:proofErr w:type="spellStart"/>
            <w:r>
              <w:rPr>
                <w:rFonts w:ascii="Times New Roman" w:eastAsia="Times New Roman" w:hAnsi="Times New Roman" w:cs="Times New Roman"/>
                <w:lang w:eastAsia="ru-RU"/>
              </w:rPr>
              <w:t>удочерители</w:t>
            </w:r>
            <w:proofErr w:type="spellEnd"/>
            <w:r>
              <w:rPr>
                <w:rFonts w:ascii="Times New Roman" w:eastAsia="Times New Roman" w:hAnsi="Times New Roman" w:cs="Times New Roman"/>
                <w:lang w:eastAsia="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w:t>
            </w:r>
            <w:r>
              <w:rPr>
                <w:rFonts w:ascii="Times New Roman" w:eastAsia="Times New Roman" w:hAnsi="Times New Roman" w:cs="Times New Roman"/>
                <w:lang w:eastAsia="ru-RU"/>
              </w:rPr>
              <w:t xml:space="preserve">чителя и подопечного, – в случае, если продукция произведена лицами, с </w:t>
            </w:r>
            <w:r>
              <w:rPr>
                <w:rFonts w:ascii="Times New Roman" w:eastAsia="Times New Roman" w:hAnsi="Times New Roman" w:cs="Times New Roman"/>
                <w:lang w:eastAsia="ru-RU"/>
              </w:rPr>
              <w:lastRenderedPageBreak/>
              <w:t>которыми заявитель состоит в таких отношениях</w:t>
            </w:r>
            <w:r>
              <w:rPr>
                <w:rFonts w:ascii="Times New Roman" w:eastAsia="Times New Roman" w:hAnsi="Times New Roman" w:cs="Times New Roman"/>
                <w:lang w:eastAsia="ru-RU"/>
              </w:rPr>
              <w:br/>
            </w:r>
            <w:r>
              <w:rPr>
                <w:rFonts w:ascii="Times New Roman" w:eastAsia="Times New Roman" w:hAnsi="Times New Roman" w:cs="Times New Roman"/>
                <w:lang w:eastAsia="ru-RU"/>
              </w:rPr>
              <w:br/>
              <w:t>документ, подтверждающий право на земельный участок (при его наличии)</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 дней со дня подачи заявления, а в случае запроса докумен</w:t>
            </w:r>
            <w:r>
              <w:rPr>
                <w:rFonts w:ascii="Times New Roman" w:eastAsia="Times New Roman" w:hAnsi="Times New Roman" w:cs="Times New Roman"/>
                <w:lang w:eastAsia="ru-RU"/>
              </w:rPr>
              <w:t>тов и (или) сведений от других государственных органов, иных организаций – 15 дней</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 завершения реализации указанной в справке продукции, но не более 1 года со дня выдачи справки</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Ку</w:t>
            </w:r>
            <w:r>
              <w:rPr>
                <w:rFonts w:ascii="Times New Roman" w:eastAsia="Times New Roman" w:hAnsi="Times New Roman" w:cs="Times New Roman"/>
                <w:lang w:eastAsia="ru-RU"/>
              </w:rPr>
              <w:t>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каб.103 (в отсутствие </w:t>
            </w:r>
            <w:proofErr w:type="gramStart"/>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Литвинская</w:t>
            </w:r>
            <w:proofErr w:type="spellEnd"/>
            <w:proofErr w:type="gram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Первомайская,6 каб.104).</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chapter"/>
              <w:spacing w:before="12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22</w:t>
            </w:r>
            <w:r>
              <w:rPr>
                <w:rFonts w:ascii="Times New Roman" w:eastAsia="Times New Roman" w:hAnsi="Times New Roman" w:cs="Times New Roman"/>
                <w:sz w:val="20"/>
                <w:szCs w:val="20"/>
                <w:lang w:eastAsia="ru-RU"/>
              </w:rPr>
              <w:br/>
              <w:t xml:space="preserve">ГОСУДАРСТВЕННАЯ РЕГИСТРАЦИЯ </w:t>
            </w:r>
            <w:r>
              <w:rPr>
                <w:rFonts w:ascii="Times New Roman" w:eastAsia="Times New Roman" w:hAnsi="Times New Roman" w:cs="Times New Roman"/>
                <w:sz w:val="20"/>
                <w:szCs w:val="20"/>
                <w:lang w:eastAsia="ru-RU"/>
              </w:rPr>
              <w:t>НЕДВИЖИМОГО ИМУЩЕСТВА, ПРАВ НА НЕГО И СДЕЛОК С НИМ</w:t>
            </w:r>
          </w:p>
          <w:p w:rsidR="0049625A" w:rsidRDefault="0049625A">
            <w:pPr>
              <w:pStyle w:val="table10"/>
              <w:spacing w:before="120" w:after="0" w:line="240" w:lineRule="auto"/>
              <w:rPr>
                <w:rFonts w:ascii="Times New Roman" w:eastAsia="Times New Roman" w:hAnsi="Times New Roman" w:cs="Times New Roman"/>
                <w:lang w:eastAsia="ru-RU"/>
              </w:rPr>
            </w:pP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w:t>
            </w:r>
            <w:r>
              <w:rPr>
                <w:rFonts w:ascii="Times New Roman" w:hAnsi="Times New Roman" w:cs="Times New Roman"/>
                <w:b w:val="0"/>
                <w:sz w:val="20"/>
                <w:szCs w:val="20"/>
                <w:lang w:eastAsia="ru-RU"/>
              </w:rPr>
              <w:t>ним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копии </w:t>
            </w:r>
            <w:proofErr w:type="gramStart"/>
            <w:r>
              <w:rPr>
                <w:rFonts w:ascii="Times New Roman" w:eastAsia="Times New Roman" w:hAnsi="Times New Roman" w:cs="Times New Roman"/>
                <w:lang w:eastAsia="ru-RU"/>
              </w:rPr>
              <w:t>документов,  подтверждающих</w:t>
            </w:r>
            <w:proofErr w:type="gramEnd"/>
            <w:r>
              <w:rPr>
                <w:rFonts w:ascii="Times New Roman" w:eastAsia="Times New Roman" w:hAnsi="Times New Roman" w:cs="Times New Roman"/>
                <w:lang w:eastAsia="ru-RU"/>
              </w:rPr>
              <w:t xml:space="preserve"> факт добросовестного, открытого и непрерывного владения недвижимым имущ</w:t>
            </w:r>
            <w:r>
              <w:rPr>
                <w:rFonts w:ascii="Times New Roman" w:eastAsia="Times New Roman" w:hAnsi="Times New Roman" w:cs="Times New Roman"/>
                <w:lang w:eastAsia="ru-RU"/>
              </w:rPr>
              <w:t>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дней со дня подачи заявления, а в случае запроса документов и (или) сведений от д</w:t>
            </w:r>
            <w:r>
              <w:rPr>
                <w:rFonts w:ascii="Times New Roman" w:eastAsia="Times New Roman" w:hAnsi="Times New Roman" w:cs="Times New Roman"/>
                <w:lang w:eastAsia="ru-RU"/>
              </w:rPr>
              <w:t>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w:t>
            </w:r>
            <w:r>
              <w:rPr>
                <w:rFonts w:ascii="Times New Roman" w:eastAsia="Times New Roman" w:hAnsi="Times New Roman" w:cs="Times New Roman"/>
                <w:lang w:eastAsia="ru-RU"/>
              </w:rPr>
              <w:t xml:space="preserve">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 xml:space="preserve">22.9. Принятие решения о возможности использования эксплуатируемого капитального строения по назначению в соответствии с единой классификацией </w:t>
            </w:r>
            <w:r>
              <w:rPr>
                <w:rFonts w:ascii="Times New Roman" w:hAnsi="Times New Roman" w:cs="Times New Roman"/>
                <w:b w:val="0"/>
                <w:sz w:val="20"/>
                <w:szCs w:val="20"/>
                <w:lang w:eastAsia="ru-RU"/>
              </w:rPr>
              <w:lastRenderedPageBreak/>
              <w:t>назначения объектов недвижимого имущества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сельский, поселковый, городской (городов областного подчинения), районный </w:t>
            </w:r>
            <w:r>
              <w:rPr>
                <w:rFonts w:ascii="Times New Roman" w:eastAsia="Times New Roman" w:hAnsi="Times New Roman" w:cs="Times New Roman"/>
                <w:lang w:eastAsia="ru-RU"/>
              </w:rPr>
              <w:lastRenderedPageBreak/>
              <w:t>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паспорт или иной документ, </w:t>
            </w:r>
            <w:r>
              <w:rPr>
                <w:rFonts w:ascii="Times New Roman" w:eastAsia="Times New Roman" w:hAnsi="Times New Roman" w:cs="Times New Roman"/>
                <w:lang w:eastAsia="ru-RU"/>
              </w:rPr>
              <w:lastRenderedPageBreak/>
              <w:t>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w:t>
            </w:r>
            <w:r>
              <w:rPr>
                <w:rFonts w:ascii="Times New Roman" w:eastAsia="Times New Roman" w:hAnsi="Times New Roman" w:cs="Times New Roman"/>
                <w:lang w:eastAsia="ru-RU"/>
              </w:rPr>
              <w:t>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w:t>
            </w:r>
            <w:r>
              <w:rPr>
                <w:rFonts w:ascii="Times New Roman" w:eastAsia="Times New Roman" w:hAnsi="Times New Roman" w:cs="Times New Roman"/>
                <w:lang w:eastAsia="ru-RU"/>
              </w:rPr>
              <w:t>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22.9</w:t>
            </w:r>
            <w:r>
              <w:rPr>
                <w:rFonts w:ascii="Times New Roman" w:hAnsi="Times New Roman" w:cs="Times New Roman"/>
                <w:b w:val="0"/>
                <w:sz w:val="20"/>
                <w:szCs w:val="20"/>
                <w:vertAlign w:val="superscript"/>
                <w:lang w:eastAsia="ru-RU"/>
              </w:rPr>
              <w:t>1</w:t>
            </w:r>
            <w:r>
              <w:rPr>
                <w:rFonts w:ascii="Times New Roman" w:hAnsi="Times New Roman" w:cs="Times New Roman"/>
                <w:b w:val="0"/>
                <w:sz w:val="20"/>
                <w:szCs w:val="20"/>
                <w:lang w:eastAsia="ru-RU"/>
              </w:rPr>
              <w:t xml:space="preserve">. Принятие решения о возможности изменения назначения капитального строения, изолированного помещения, </w:t>
            </w:r>
            <w:proofErr w:type="spellStart"/>
            <w:r>
              <w:rPr>
                <w:rFonts w:ascii="Times New Roman" w:hAnsi="Times New Roman" w:cs="Times New Roman"/>
                <w:b w:val="0"/>
                <w:sz w:val="20"/>
                <w:szCs w:val="20"/>
                <w:lang w:eastAsia="ru-RU"/>
              </w:rPr>
              <w:t>машино</w:t>
            </w:r>
            <w:proofErr w:type="spellEnd"/>
            <w:r>
              <w:rPr>
                <w:rFonts w:ascii="Times New Roman" w:hAnsi="Times New Roman" w:cs="Times New Roman"/>
                <w:b w:val="0"/>
                <w:sz w:val="20"/>
                <w:szCs w:val="20"/>
                <w:lang w:eastAsia="ru-RU"/>
              </w:rPr>
              <w:t xml:space="preserve">-места по единой </w:t>
            </w:r>
            <w:proofErr w:type="spellStart"/>
            <w:r>
              <w:rPr>
                <w:rFonts w:ascii="Times New Roman" w:hAnsi="Times New Roman" w:cs="Times New Roman"/>
                <w:b w:val="0"/>
                <w:sz w:val="20"/>
                <w:szCs w:val="20"/>
                <w:lang w:eastAsia="ru-RU"/>
              </w:rPr>
              <w:t>клаcсификации</w:t>
            </w:r>
            <w:proofErr w:type="spellEnd"/>
            <w:r>
              <w:rPr>
                <w:rFonts w:ascii="Times New Roman" w:hAnsi="Times New Roman" w:cs="Times New Roman"/>
                <w:b w:val="0"/>
                <w:sz w:val="20"/>
                <w:szCs w:val="20"/>
                <w:lang w:eastAsia="ru-RU"/>
              </w:rPr>
              <w:t xml:space="preserve"> назначения объектов недвижимого имущества без прове</w:t>
            </w:r>
            <w:r>
              <w:rPr>
                <w:rFonts w:ascii="Times New Roman" w:hAnsi="Times New Roman" w:cs="Times New Roman"/>
                <w:b w:val="0"/>
                <w:sz w:val="20"/>
                <w:szCs w:val="20"/>
                <w:lang w:eastAsia="ru-RU"/>
              </w:rPr>
              <w:t>дения строительно-монтажных работ</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технический паспорт или ведомость технических характеристик</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w:t>
            </w:r>
            <w:r>
              <w:rPr>
                <w:rFonts w:ascii="Times New Roman" w:eastAsia="Times New Roman" w:hAnsi="Times New Roman" w:cs="Times New Roman"/>
                <w:lang w:eastAsia="ru-RU"/>
              </w:rPr>
              <w:t>ей со дня подачи заявления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w:t>
            </w:r>
            <w:r>
              <w:rPr>
                <w:rFonts w:ascii="Times New Roman" w:eastAsia="Times New Roman" w:hAnsi="Times New Roman" w:cs="Times New Roman"/>
                <w:lang w:eastAsia="ru-RU"/>
              </w:rPr>
              <w:t>Юрьевна</w:t>
            </w:r>
            <w:r w:rsidRPr="00D977A4">
              <w:rPr>
                <w:rFonts w:ascii="Times New Roman" w:eastAsia="Times New Roman" w:hAnsi="Times New Roman" w:cs="Times New Roman"/>
                <w:lang w:eastAsia="ru-RU"/>
              </w:rPr>
              <w:t xml:space="preserve"> </w:t>
            </w:r>
            <w:proofErr w:type="gramStart"/>
            <w:r w:rsidRPr="00D977A4">
              <w:rPr>
                <w:rFonts w:ascii="Times New Roman" w:eastAsia="Times New Roman" w:hAnsi="Times New Roman" w:cs="Times New Roman"/>
                <w:lang w:eastAsia="ru-RU"/>
              </w:rPr>
              <w:t xml:space="preserve">старший </w:t>
            </w:r>
            <w:r>
              <w:rPr>
                <w:rFonts w:ascii="Times New Roman" w:eastAsia="Times New Roman" w:hAnsi="Times New Roman" w:cs="Times New Roman"/>
                <w:lang w:eastAsia="ru-RU"/>
              </w:rPr>
              <w:t xml:space="preserve"> инспектор</w:t>
            </w:r>
            <w:proofErr w:type="gramEnd"/>
            <w:r>
              <w:rPr>
                <w:rFonts w:ascii="Times New Roman" w:eastAsia="Times New Roman" w:hAnsi="Times New Roman" w:cs="Times New Roman"/>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Fonts w:ascii="Times New Roman" w:hAnsi="Times New Roman" w:cs="Times New Roman"/>
                <w:b w:val="0"/>
                <w:sz w:val="20"/>
                <w:szCs w:val="20"/>
                <w:lang w:eastAsia="ru-RU"/>
              </w:rPr>
              <w:t>22.9</w:t>
            </w:r>
            <w:r>
              <w:rPr>
                <w:rFonts w:ascii="Times New Roman" w:hAnsi="Times New Roman" w:cs="Times New Roman"/>
                <w:b w:val="0"/>
                <w:sz w:val="20"/>
                <w:szCs w:val="20"/>
                <w:vertAlign w:val="superscript"/>
                <w:lang w:eastAsia="ru-RU"/>
              </w:rPr>
              <w:t>2</w:t>
            </w:r>
            <w:r>
              <w:rPr>
                <w:rFonts w:ascii="Times New Roman" w:hAnsi="Times New Roman" w:cs="Times New Roman"/>
                <w:b w:val="0"/>
                <w:sz w:val="20"/>
                <w:szCs w:val="20"/>
                <w:lang w:eastAsia="ru-RU"/>
              </w:rPr>
              <w:t xml:space="preserve">. </w:t>
            </w:r>
            <w:r w:rsidR="00D977A4" w:rsidRPr="00D977A4">
              <w:rPr>
                <w:rFonts w:ascii="Times New Roman" w:hAnsi="Times New Roman" w:cs="Times New Roman"/>
                <w:b w:val="0"/>
                <w:sz w:val="20"/>
                <w:szCs w:val="20"/>
                <w:lang w:eastAsia="ru-RU"/>
              </w:rPr>
              <w:t xml:space="preserve">Принятие решения об определении назначения капитального строения (здания, сооружения), изолированного помещения, </w:t>
            </w:r>
            <w:proofErr w:type="spellStart"/>
            <w:r w:rsidR="00D977A4" w:rsidRPr="00D977A4">
              <w:rPr>
                <w:rFonts w:ascii="Times New Roman" w:hAnsi="Times New Roman" w:cs="Times New Roman"/>
                <w:b w:val="0"/>
                <w:sz w:val="20"/>
                <w:szCs w:val="20"/>
                <w:lang w:eastAsia="ru-RU"/>
              </w:rPr>
              <w:t>машино</w:t>
            </w:r>
            <w:proofErr w:type="spellEnd"/>
            <w:r w:rsidR="00D977A4" w:rsidRPr="00D977A4">
              <w:rPr>
                <w:rFonts w:ascii="Times New Roman" w:hAnsi="Times New Roman" w:cs="Times New Roman"/>
                <w:b w:val="0"/>
                <w:sz w:val="20"/>
                <w:szCs w:val="20"/>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00D977A4" w:rsidRPr="00D977A4">
              <w:rPr>
                <w:rFonts w:ascii="Times New Roman" w:hAnsi="Times New Roman" w:cs="Times New Roman"/>
                <w:b w:val="0"/>
                <w:sz w:val="20"/>
                <w:szCs w:val="20"/>
                <w:lang w:eastAsia="ru-RU"/>
              </w:rPr>
              <w:t>машино</w:t>
            </w:r>
            <w:proofErr w:type="spellEnd"/>
            <w:r w:rsidR="00D977A4" w:rsidRPr="00D977A4">
              <w:rPr>
                <w:rFonts w:ascii="Times New Roman" w:hAnsi="Times New Roman" w:cs="Times New Roman"/>
                <w:b w:val="0"/>
                <w:sz w:val="20"/>
                <w:szCs w:val="20"/>
                <w:lang w:eastAsia="ru-RU"/>
              </w:rPr>
              <w:t>-мест ******</w:t>
            </w:r>
            <w:bookmarkStart w:id="1" w:name="_GoBack"/>
            <w:bookmarkEnd w:id="1"/>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(городов областного подчинения), районный исполнительный комитет, местная администра</w:t>
            </w:r>
            <w:r>
              <w:rPr>
                <w:rFonts w:ascii="Times New Roman" w:eastAsia="Times New Roman" w:hAnsi="Times New Roman" w:cs="Times New Roman"/>
                <w:lang w:eastAsia="ru-RU"/>
              </w:rPr>
              <w:t>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технический паспорт или ведомость технических характеристик</w:t>
            </w: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разрешительная документация на строительство объекта (за исключением самовольных построек, а также объектов, в отношении которых получение </w:t>
            </w:r>
            <w:r>
              <w:rPr>
                <w:rFonts w:ascii="Times New Roman" w:eastAsia="Times New Roman" w:hAnsi="Times New Roman" w:cs="Times New Roman"/>
                <w:lang w:eastAsia="ru-RU"/>
              </w:rPr>
              <w:t>разрешительной документации в соответствии с законодательными актами не является обязательным)</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w:t>
            </w:r>
            <w:r>
              <w:rPr>
                <w:rFonts w:ascii="Times New Roman" w:eastAsia="Times New Roman" w:hAnsi="Times New Roman" w:cs="Times New Roman"/>
                <w:lang w:eastAsia="ru-RU"/>
              </w:rPr>
              <w:t>проектной документации в соответствии с законодательными актами не является обязательной)</w:t>
            </w:r>
          </w:p>
          <w:p w:rsidR="0049625A" w:rsidRDefault="0049625A">
            <w:pPr>
              <w:pStyle w:val="table10"/>
              <w:spacing w:before="120" w:after="0" w:line="240" w:lineRule="auto"/>
              <w:rPr>
                <w:rFonts w:ascii="Times New Roman" w:eastAsia="Times New Roman" w:hAnsi="Times New Roman" w:cs="Times New Roman"/>
                <w:lang w:eastAsia="ru-RU"/>
              </w:rPr>
            </w:pPr>
          </w:p>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технический паспорт или ведомость технических характеристик (в случае, если объект закончен строительством)</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дней со дня подачи заявления, в случае </w:t>
            </w:r>
            <w:r>
              <w:rPr>
                <w:rFonts w:ascii="Times New Roman" w:eastAsia="Times New Roman" w:hAnsi="Times New Roman" w:cs="Times New Roman"/>
                <w:lang w:eastAsia="ru-RU"/>
              </w:rPr>
              <w:t>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бессрочно </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w:t>
            </w:r>
            <w:r>
              <w:rPr>
                <w:rFonts w:ascii="Times New Roman" w:eastAsia="Times New Roman" w:hAnsi="Times New Roman" w:cs="Times New Roman"/>
                <w:lang w:eastAsia="ru-RU"/>
              </w:rPr>
              <w:t xml:space="preserve">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sz w:val="20"/>
                <w:szCs w:val="20"/>
                <w:lang w:eastAsia="ru-RU"/>
              </w:rPr>
            </w:pPr>
            <w:r>
              <w:rPr>
                <w:rFonts w:ascii="Times New Roman" w:hAnsi="Times New Roman" w:cs="Times New Roman"/>
                <w:b w:val="0"/>
                <w:sz w:val="20"/>
                <w:szCs w:val="20"/>
                <w:lang w:eastAsia="ru-RU"/>
              </w:rPr>
              <w:t>22.9</w:t>
            </w:r>
            <w:r>
              <w:rPr>
                <w:rFonts w:ascii="Times New Roman" w:hAnsi="Times New Roman" w:cs="Times New Roman"/>
                <w:b w:val="0"/>
                <w:sz w:val="20"/>
                <w:szCs w:val="20"/>
                <w:vertAlign w:val="superscript"/>
                <w:lang w:eastAsia="ru-RU"/>
              </w:rPr>
              <w:t>3</w:t>
            </w:r>
            <w:r>
              <w:rPr>
                <w:rFonts w:ascii="Times New Roman" w:hAnsi="Times New Roman" w:cs="Times New Roman"/>
                <w:b w:val="0"/>
                <w:sz w:val="20"/>
                <w:szCs w:val="20"/>
                <w:lang w:eastAsia="ru-RU"/>
              </w:rPr>
              <w:t xml:space="preserve">. Принятие решения о возможности использования капитального строения, изолированного помещения или </w:t>
            </w:r>
            <w:proofErr w:type="spellStart"/>
            <w:r>
              <w:rPr>
                <w:rFonts w:ascii="Times New Roman" w:hAnsi="Times New Roman" w:cs="Times New Roman"/>
                <w:b w:val="0"/>
                <w:sz w:val="20"/>
                <w:szCs w:val="20"/>
                <w:lang w:eastAsia="ru-RU"/>
              </w:rPr>
              <w:t>машино</w:t>
            </w:r>
            <w:proofErr w:type="spellEnd"/>
            <w:r>
              <w:rPr>
                <w:rFonts w:ascii="Times New Roman" w:hAnsi="Times New Roman" w:cs="Times New Roman"/>
                <w:b w:val="0"/>
                <w:sz w:val="20"/>
                <w:szCs w:val="20"/>
                <w:lang w:eastAsia="ru-RU"/>
              </w:rPr>
              <w:t xml:space="preserve">-места, часть </w:t>
            </w:r>
            <w:r>
              <w:rPr>
                <w:rFonts w:ascii="Times New Roman" w:hAnsi="Times New Roman" w:cs="Times New Roman"/>
                <w:b w:val="0"/>
                <w:sz w:val="20"/>
                <w:szCs w:val="20"/>
                <w:lang w:eastAsia="ru-RU"/>
              </w:rPr>
              <w:t>которого погибла, по назначению в соответствии с единой классификацией назначения объектов недвижимого имущества</w:t>
            </w:r>
            <w:r>
              <w:rPr>
                <w:rFonts w:ascii="Times New Roman" w:hAnsi="Times New Roman" w:cs="Times New Roman"/>
                <w:sz w:val="20"/>
                <w:szCs w:val="20"/>
                <w:lang w:eastAsia="ru-RU"/>
              </w:rPr>
              <w:t xml:space="preserve"> </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w:t>
            </w:r>
            <w:r>
              <w:rPr>
                <w:rFonts w:ascii="Times New Roman" w:eastAsia="Times New Roman" w:hAnsi="Times New Roman" w:cs="Times New Roman"/>
                <w:lang w:eastAsia="ru-RU"/>
              </w:rPr>
              <w:t>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Pr>
                <w:rFonts w:ascii="Times New Roman" w:eastAsia="Times New Roman" w:hAnsi="Times New Roman" w:cs="Times New Roman"/>
                <w:lang w:eastAsia="ru-RU"/>
              </w:rPr>
              <w:t>машино</w:t>
            </w:r>
            <w:proofErr w:type="spellEnd"/>
            <w:r>
              <w:rPr>
                <w:rFonts w:ascii="Times New Roman" w:eastAsia="Times New Roman" w:hAnsi="Times New Roman" w:cs="Times New Roman"/>
                <w:lang w:eastAsia="ru-RU"/>
              </w:rPr>
              <w:t>-места, часть которого погибла, – для построек более одного этажа</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дней со дня подачи заявления </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w:t>
            </w:r>
            <w:r>
              <w:rPr>
                <w:rFonts w:ascii="Times New Roman" w:eastAsia="Times New Roman" w:hAnsi="Times New Roman" w:cs="Times New Roman"/>
                <w:lang w:eastAsia="ru-RU"/>
              </w:rPr>
              <w:t xml:space="preserve">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инспектор тел. 32 0-07 ул.Первомайская,6 </w:t>
            </w:r>
            <w:r>
              <w:rPr>
                <w:rFonts w:ascii="Times New Roman" w:eastAsia="Times New Roman" w:hAnsi="Times New Roman" w:cs="Times New Roman"/>
                <w:lang w:eastAsia="ru-RU"/>
              </w:rPr>
              <w:t>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Style w:val="s3"/>
                <w:rFonts w:ascii="Times New Roman" w:eastAsiaTheme="majorEastAsia" w:hAnsi="Times New Roman" w:cs="Times New Roman"/>
                <w:b w:val="0"/>
                <w:sz w:val="20"/>
                <w:szCs w:val="20"/>
                <w:lang w:eastAsia="ru-RU"/>
              </w:rPr>
              <w:t xml:space="preserve">22.24. Выдача справки, подтверждающей возведение до 8 мая 2003 г. жилого дома (жилого изолированного помещения, иного строения), </w:t>
            </w:r>
            <w:r>
              <w:rPr>
                <w:rStyle w:val="s3"/>
                <w:rFonts w:ascii="Times New Roman" w:eastAsiaTheme="majorEastAsia" w:hAnsi="Times New Roman" w:cs="Times New Roman"/>
                <w:b w:val="0"/>
                <w:sz w:val="20"/>
                <w:szCs w:val="20"/>
                <w:lang w:eastAsia="ru-RU"/>
              </w:rPr>
              <w:lastRenderedPageBreak/>
              <w:t>расположенного в городе или в сельском населенном пункте на предоставленном наследодателю в установленном порядке земельном уча</w:t>
            </w:r>
            <w:r>
              <w:rPr>
                <w:rStyle w:val="s3"/>
                <w:rFonts w:ascii="Times New Roman" w:eastAsiaTheme="majorEastAsia" w:hAnsi="Times New Roman" w:cs="Times New Roman"/>
                <w:b w:val="0"/>
                <w:sz w:val="20"/>
                <w:szCs w:val="20"/>
                <w:lang w:eastAsia="ru-RU"/>
              </w:rPr>
              <w:t xml:space="preserve">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rStyle w:val="s3"/>
                <w:rFonts w:ascii="Times New Roman" w:eastAsiaTheme="majorEastAsia" w:hAnsi="Times New Roman" w:cs="Times New Roman"/>
                <w:b w:val="0"/>
                <w:sz w:val="20"/>
                <w:szCs w:val="20"/>
                <w:lang w:eastAsia="ru-RU"/>
              </w:rPr>
              <w:t>похозяйственную</w:t>
            </w:r>
            <w:proofErr w:type="spellEnd"/>
            <w:r>
              <w:rPr>
                <w:rStyle w:val="s3"/>
                <w:rFonts w:ascii="Times New Roman" w:eastAsiaTheme="majorEastAsia" w:hAnsi="Times New Roman" w:cs="Times New Roman"/>
                <w:b w:val="0"/>
                <w:sz w:val="20"/>
                <w:szCs w:val="20"/>
                <w:lang w:eastAsia="ru-RU"/>
              </w:rPr>
              <w:t xml:space="preserve"> </w:t>
            </w:r>
            <w:hyperlink r:id="rId14" w:anchor="a17" w:tooltip="+" w:history="1">
              <w:r>
                <w:rPr>
                  <w:rStyle w:val="a4"/>
                  <w:rFonts w:ascii="Times New Roman" w:hAnsi="Times New Roman" w:cs="Times New Roman"/>
                  <w:b w:val="0"/>
                  <w:color w:val="auto"/>
                  <w:sz w:val="20"/>
                  <w:szCs w:val="20"/>
                  <w:lang w:eastAsia="ru-RU"/>
                </w:rPr>
                <w:t>книгу</w:t>
              </w:r>
            </w:hyperlink>
            <w:r>
              <w:rPr>
                <w:rStyle w:val="s3"/>
                <w:rFonts w:ascii="Times New Roman" w:eastAsiaTheme="majorEastAsia" w:hAnsi="Times New Roman" w:cs="Times New Roman"/>
                <w:b w:val="0"/>
                <w:sz w:val="20"/>
                <w:szCs w:val="20"/>
                <w:lang w:eastAsia="ru-RU"/>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w:t>
            </w:r>
            <w:r>
              <w:rPr>
                <w:rStyle w:val="s3"/>
                <w:rFonts w:ascii="Times New Roman" w:eastAsiaTheme="majorEastAsia" w:hAnsi="Times New Roman" w:cs="Times New Roman"/>
                <w:b w:val="0"/>
                <w:sz w:val="20"/>
                <w:szCs w:val="20"/>
                <w:lang w:eastAsia="ru-RU"/>
              </w:rPr>
              <w:t>тву, установленным законодательством</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сельский, поселковый, городской (городов областного подчинения), </w:t>
            </w:r>
            <w:r>
              <w:rPr>
                <w:rFonts w:ascii="Times New Roman" w:eastAsia="Times New Roman" w:hAnsi="Times New Roman" w:cs="Times New Roman"/>
                <w:lang w:eastAsia="ru-RU"/>
              </w:rPr>
              <w:lastRenderedPageBreak/>
              <w:t>районный исполнительный комитет, местная администрация района в городе</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hyperlink r:id="rId15" w:anchor="a2" w:tooltip="+" w:history="1">
              <w:r>
                <w:rPr>
                  <w:rStyle w:val="a4"/>
                  <w:rFonts w:ascii="Times New Roman" w:eastAsia="Times New Roman" w:hAnsi="Times New Roman" w:cs="Times New Roman"/>
                  <w:color w:val="auto"/>
                  <w:lang w:eastAsia="ru-RU"/>
                </w:rPr>
                <w:t>паспо</w:t>
              </w:r>
              <w:r>
                <w:rPr>
                  <w:rStyle w:val="a4"/>
                  <w:rFonts w:ascii="Times New Roman" w:eastAsia="Times New Roman" w:hAnsi="Times New Roman" w:cs="Times New Roman"/>
                  <w:color w:val="auto"/>
                  <w:lang w:eastAsia="ru-RU"/>
                </w:rPr>
                <w:t>рт</w:t>
              </w:r>
            </w:hyperlink>
            <w:r>
              <w:rPr>
                <w:rFonts w:ascii="Times New Roman" w:eastAsia="Times New Roman" w:hAnsi="Times New Roman" w:cs="Times New Roman"/>
                <w:lang w:eastAsia="ru-RU"/>
              </w:rPr>
              <w:t xml:space="preserve"> или иной документ, удостоверяющий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месяц со дня обращения</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тел. 32-0-08 ул. Первомайс</w:t>
            </w:r>
            <w:r>
              <w:rPr>
                <w:rFonts w:ascii="Times New Roman" w:eastAsia="Times New Roman" w:hAnsi="Times New Roman" w:cs="Times New Roman"/>
                <w:lang w:eastAsia="ru-RU"/>
              </w:rPr>
              <w:t xml:space="preserve">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 старший</w:t>
            </w:r>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инспектор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Style w:val="s3"/>
                <w:rFonts w:ascii="Times New Roman" w:eastAsiaTheme="majorEastAsia" w:hAnsi="Times New Roman" w:cs="Times New Roman"/>
                <w:b w:val="0"/>
                <w:sz w:val="20"/>
                <w:szCs w:val="20"/>
                <w:lang w:eastAsia="ru-RU"/>
              </w:rPr>
              <w:t>22.24</w:t>
            </w:r>
            <w:r>
              <w:rPr>
                <w:rStyle w:val="s3"/>
                <w:rFonts w:ascii="Times New Roman" w:eastAsiaTheme="majorEastAsia" w:hAnsi="Times New Roman" w:cs="Times New Roman"/>
                <w:b w:val="0"/>
                <w:sz w:val="20"/>
                <w:szCs w:val="20"/>
                <w:vertAlign w:val="superscript"/>
                <w:lang w:eastAsia="ru-RU"/>
              </w:rPr>
              <w:t>1</w:t>
            </w:r>
            <w:r>
              <w:rPr>
                <w:rStyle w:val="s3"/>
                <w:rFonts w:ascii="Times New Roman" w:eastAsiaTheme="majorEastAsia" w:hAnsi="Times New Roman" w:cs="Times New Roman"/>
                <w:b w:val="0"/>
                <w:sz w:val="20"/>
                <w:szCs w:val="20"/>
                <w:lang w:eastAsia="ru-RU"/>
              </w:rPr>
              <w:t>. Выдача справки, подтверждающей внесение в </w:t>
            </w:r>
            <w:proofErr w:type="spellStart"/>
            <w:r>
              <w:rPr>
                <w:rStyle w:val="s3"/>
                <w:rFonts w:ascii="Times New Roman" w:eastAsiaTheme="majorEastAsia" w:hAnsi="Times New Roman" w:cs="Times New Roman"/>
                <w:b w:val="0"/>
                <w:sz w:val="20"/>
                <w:szCs w:val="20"/>
                <w:lang w:eastAsia="ru-RU"/>
              </w:rPr>
              <w:t>похозяйственную</w:t>
            </w:r>
            <w:proofErr w:type="spellEnd"/>
            <w:r>
              <w:rPr>
                <w:rStyle w:val="s3"/>
                <w:rFonts w:ascii="Times New Roman" w:eastAsiaTheme="majorEastAsia" w:hAnsi="Times New Roman" w:cs="Times New Roman"/>
                <w:b w:val="0"/>
                <w:sz w:val="20"/>
                <w:szCs w:val="20"/>
                <w:lang w:eastAsia="ru-RU"/>
              </w:rPr>
              <w:t xml:space="preserve"> </w:t>
            </w:r>
            <w:hyperlink r:id="rId16" w:anchor="a17" w:tooltip="+" w:history="1">
              <w:r>
                <w:rPr>
                  <w:rStyle w:val="a4"/>
                  <w:rFonts w:ascii="Times New Roman" w:hAnsi="Times New Roman" w:cs="Times New Roman"/>
                  <w:b w:val="0"/>
                  <w:color w:val="auto"/>
                  <w:sz w:val="20"/>
                  <w:szCs w:val="20"/>
                  <w:lang w:eastAsia="ru-RU"/>
                </w:rPr>
                <w:t>книгу</w:t>
              </w:r>
            </w:hyperlink>
            <w:r>
              <w:rPr>
                <w:rStyle w:val="s3"/>
                <w:rFonts w:ascii="Times New Roman" w:eastAsiaTheme="majorEastAsia" w:hAnsi="Times New Roman" w:cs="Times New Roman"/>
                <w:b w:val="0"/>
                <w:sz w:val="20"/>
                <w:szCs w:val="20"/>
                <w:lang w:eastAsia="ru-RU"/>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w:t>
            </w:r>
            <w:r>
              <w:rPr>
                <w:rStyle w:val="s3"/>
                <w:rFonts w:ascii="Times New Roman" w:eastAsiaTheme="majorEastAsia" w:hAnsi="Times New Roman" w:cs="Times New Roman"/>
                <w:b w:val="0"/>
                <w:sz w:val="20"/>
                <w:szCs w:val="20"/>
                <w:lang w:eastAsia="ru-RU"/>
              </w:rPr>
              <w:t xml:space="preserve"> квартире в блокированном жилом доме, эксплуатируемых до 8 мая 2003 г.</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r>
            <w:hyperlink r:id="rId17" w:anchor="a2" w:tooltip="+" w:history="1">
              <w:r>
                <w:rPr>
                  <w:rStyle w:val="a4"/>
                  <w:rFonts w:ascii="Times New Roman" w:eastAsia="Times New Roman" w:hAnsi="Times New Roman" w:cs="Times New Roman"/>
                  <w:color w:val="auto"/>
                  <w:lang w:eastAsia="ru-RU"/>
                </w:rPr>
                <w:t>паспорт</w:t>
              </w:r>
            </w:hyperlink>
            <w:r>
              <w:rPr>
                <w:rFonts w:ascii="Times New Roman" w:eastAsia="Times New Roman" w:hAnsi="Times New Roman" w:cs="Times New Roman"/>
                <w:lang w:eastAsia="ru-RU"/>
              </w:rPr>
              <w:t xml:space="preserve"> или иной документ, удостоверяющий личнос</w:t>
            </w:r>
            <w:r>
              <w:rPr>
                <w:rFonts w:ascii="Times New Roman" w:eastAsia="Times New Roman" w:hAnsi="Times New Roman" w:cs="Times New Roman"/>
                <w:lang w:eastAsia="ru-RU"/>
              </w:rPr>
              <w:t>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Литвинская</w:t>
            </w:r>
            <w:proofErr w:type="spellEnd"/>
            <w:r>
              <w:rPr>
                <w:rFonts w:ascii="Times New Roman" w:eastAsia="Times New Roman" w:hAnsi="Times New Roman" w:cs="Times New Roman"/>
                <w:lang w:eastAsia="ru-RU"/>
              </w:rPr>
              <w:t xml:space="preserve"> Жанна </w:t>
            </w:r>
            <w:r>
              <w:rPr>
                <w:rFonts w:ascii="Times New Roman" w:eastAsia="Times New Roman" w:hAnsi="Times New Roman" w:cs="Times New Roman"/>
                <w:lang w:eastAsia="ru-RU"/>
              </w:rPr>
              <w:t xml:space="preserve">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w:t>
            </w:r>
            <w:proofErr w:type="spellStart"/>
            <w:proofErr w:type="gramStart"/>
            <w:r>
              <w:rPr>
                <w:rFonts w:ascii="Times New Roman" w:eastAsia="Times New Roman" w:hAnsi="Times New Roman" w:cs="Times New Roman"/>
                <w:lang w:eastAsia="ru-RU"/>
              </w:rPr>
              <w:t>Юрьевнастарший</w:t>
            </w:r>
            <w:proofErr w:type="spellEnd"/>
            <w:r w:rsidRPr="00D977A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инспектор</w:t>
            </w:r>
            <w:proofErr w:type="gramEnd"/>
            <w:r>
              <w:rPr>
                <w:rFonts w:ascii="Times New Roman" w:eastAsia="Times New Roman" w:hAnsi="Times New Roman" w:cs="Times New Roman"/>
                <w:lang w:eastAsia="ru-RU"/>
              </w:rPr>
              <w:t xml:space="preserve"> тел. 32 0-07 ул.Первомайская,6 каб.103).</w:t>
            </w:r>
          </w:p>
        </w:tc>
      </w:tr>
      <w:tr w:rsidR="0049625A">
        <w:trPr>
          <w:gridAfter w:val="1"/>
          <w:wAfter w:w="81" w:type="pct"/>
          <w:trHeight w:val="240"/>
        </w:trPr>
        <w:tc>
          <w:tcPr>
            <w:tcW w:w="1008" w:type="pct"/>
            <w:tcBorders>
              <w:top w:val="single" w:sz="4" w:space="0" w:color="auto"/>
              <w:left w:val="single" w:sz="4" w:space="0" w:color="auto"/>
              <w:bottom w:val="single" w:sz="4" w:space="0" w:color="auto"/>
              <w:right w:val="single" w:sz="4" w:space="0" w:color="auto"/>
            </w:tcBorders>
          </w:tcPr>
          <w:p w:rsidR="0049625A" w:rsidRDefault="00465FF4">
            <w:pPr>
              <w:pStyle w:val="article"/>
              <w:spacing w:before="0" w:after="100" w:line="240" w:lineRule="auto"/>
              <w:ind w:left="0" w:firstLine="0"/>
              <w:rPr>
                <w:rFonts w:ascii="Times New Roman" w:hAnsi="Times New Roman" w:cs="Times New Roman"/>
                <w:b w:val="0"/>
                <w:sz w:val="20"/>
                <w:szCs w:val="20"/>
                <w:lang w:eastAsia="ru-RU"/>
              </w:rPr>
            </w:pPr>
            <w:r>
              <w:rPr>
                <w:rStyle w:val="s3"/>
                <w:rFonts w:ascii="Times New Roman" w:eastAsiaTheme="majorEastAsia" w:hAnsi="Times New Roman" w:cs="Times New Roman"/>
                <w:b w:val="0"/>
                <w:sz w:val="20"/>
                <w:szCs w:val="20"/>
                <w:lang w:eastAsia="ru-RU"/>
              </w:rPr>
              <w:lastRenderedPageBreak/>
              <w:t>22.24</w:t>
            </w:r>
            <w:r>
              <w:rPr>
                <w:rStyle w:val="s3"/>
                <w:rFonts w:ascii="Times New Roman" w:eastAsiaTheme="majorEastAsia" w:hAnsi="Times New Roman" w:cs="Times New Roman"/>
                <w:b w:val="0"/>
                <w:sz w:val="20"/>
                <w:szCs w:val="20"/>
                <w:vertAlign w:val="superscript"/>
                <w:lang w:eastAsia="ru-RU"/>
              </w:rPr>
              <w:t>2</w:t>
            </w:r>
            <w:r>
              <w:rPr>
                <w:rStyle w:val="s3"/>
                <w:rFonts w:ascii="Times New Roman" w:eastAsiaTheme="majorEastAsia" w:hAnsi="Times New Roman" w:cs="Times New Roman"/>
                <w:b w:val="0"/>
                <w:sz w:val="20"/>
                <w:szCs w:val="20"/>
                <w:lang w:eastAsia="ru-RU"/>
              </w:rPr>
              <w:t xml:space="preserve">. Выдача справки, подтверждающей эксплуатацию до 8 мая </w:t>
            </w:r>
            <w:r>
              <w:rPr>
                <w:rStyle w:val="s3"/>
                <w:rFonts w:ascii="Times New Roman" w:eastAsiaTheme="majorEastAsia" w:hAnsi="Times New Roman" w:cs="Times New Roman"/>
                <w:b w:val="0"/>
                <w:sz w:val="20"/>
                <w:szCs w:val="20"/>
                <w:lang w:eastAsia="ru-RU"/>
              </w:rPr>
              <w:t>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4"/>
                  <w:rFonts w:ascii="Times New Roman" w:hAnsi="Times New Roman" w:cs="Times New Roman"/>
                  <w:b w:val="0"/>
                  <w:color w:val="auto"/>
                  <w:sz w:val="20"/>
                  <w:szCs w:val="20"/>
                  <w:lang w:eastAsia="ru-RU"/>
                </w:rPr>
                <w:t>**********</w:t>
              </w:r>
            </w:hyperlink>
            <w:r>
              <w:rPr>
                <w:rStyle w:val="s3"/>
                <w:rFonts w:ascii="Times New Roman" w:eastAsiaTheme="majorEastAsia" w:hAnsi="Times New Roman" w:cs="Times New Roman"/>
                <w:b w:val="0"/>
                <w:sz w:val="20"/>
                <w:szCs w:val="20"/>
                <w:lang w:eastAsia="ru-RU"/>
              </w:rPr>
              <w:t xml:space="preserve"> и возведенных на земельном участке, пред</w:t>
            </w:r>
            <w:r>
              <w:rPr>
                <w:rStyle w:val="s3"/>
                <w:rFonts w:ascii="Times New Roman" w:eastAsiaTheme="majorEastAsia" w:hAnsi="Times New Roman" w:cs="Times New Roman"/>
                <w:b w:val="0"/>
                <w:sz w:val="20"/>
                <w:szCs w:val="20"/>
                <w:lang w:eastAsia="ru-RU"/>
              </w:rPr>
              <w:t>оставленном гражданину в соответствии с законодательством об охране и использовании земель (если такие дом, квартира не внесены в </w:t>
            </w:r>
            <w:proofErr w:type="spellStart"/>
            <w:r>
              <w:rPr>
                <w:rStyle w:val="s3"/>
                <w:rFonts w:ascii="Times New Roman" w:eastAsiaTheme="majorEastAsia" w:hAnsi="Times New Roman" w:cs="Times New Roman"/>
                <w:b w:val="0"/>
                <w:sz w:val="20"/>
                <w:szCs w:val="20"/>
                <w:lang w:eastAsia="ru-RU"/>
              </w:rPr>
              <w:t>похозяйственную</w:t>
            </w:r>
            <w:proofErr w:type="spellEnd"/>
            <w:r>
              <w:rPr>
                <w:rStyle w:val="s3"/>
                <w:rFonts w:ascii="Times New Roman" w:eastAsiaTheme="majorEastAsia" w:hAnsi="Times New Roman" w:cs="Times New Roman"/>
                <w:b w:val="0"/>
                <w:sz w:val="20"/>
                <w:szCs w:val="20"/>
                <w:lang w:eastAsia="ru-RU"/>
              </w:rPr>
              <w:t xml:space="preserve"> </w:t>
            </w:r>
            <w:hyperlink r:id="rId18" w:anchor="a17" w:tooltip="+" w:history="1">
              <w:r>
                <w:rPr>
                  <w:rStyle w:val="a4"/>
                  <w:rFonts w:ascii="Times New Roman" w:hAnsi="Times New Roman" w:cs="Times New Roman"/>
                  <w:b w:val="0"/>
                  <w:color w:val="auto"/>
                  <w:sz w:val="20"/>
                  <w:szCs w:val="20"/>
                  <w:lang w:eastAsia="ru-RU"/>
                </w:rPr>
                <w:t>книгу</w:t>
              </w:r>
            </w:hyperlink>
            <w:r>
              <w:rPr>
                <w:rStyle w:val="s3"/>
                <w:rFonts w:ascii="Times New Roman" w:eastAsiaTheme="majorEastAsia" w:hAnsi="Times New Roman" w:cs="Times New Roman"/>
                <w:b w:val="0"/>
                <w:sz w:val="20"/>
                <w:szCs w:val="20"/>
                <w:lang w:eastAsia="ru-RU"/>
              </w:rPr>
              <w:t xml:space="preserve"> сельского (поселкового</w:t>
            </w:r>
            <w:r>
              <w:rPr>
                <w:rStyle w:val="s3"/>
                <w:rFonts w:ascii="Times New Roman" w:eastAsiaTheme="majorEastAsia" w:hAnsi="Times New Roman" w:cs="Times New Roman"/>
                <w:b w:val="0"/>
                <w:sz w:val="20"/>
                <w:szCs w:val="20"/>
                <w:lang w:eastAsia="ru-RU"/>
              </w:rPr>
              <w:t>) исполнительного комитета)</w:t>
            </w:r>
          </w:p>
        </w:tc>
        <w:tc>
          <w:tcPr>
            <w:tcW w:w="747"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сельский (поселковый), городской (города районного подчинения), районный исполнительный комитет</w:t>
            </w:r>
          </w:p>
        </w:tc>
        <w:tc>
          <w:tcPr>
            <w:tcW w:w="83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w:t>
            </w:r>
            <w:r>
              <w:rPr>
                <w:rFonts w:ascii="Times New Roman" w:eastAsia="Times New Roman" w:hAnsi="Times New Roman" w:cs="Times New Roman"/>
                <w:lang w:eastAsia="ru-RU"/>
              </w:rPr>
              <w:br/>
            </w:r>
            <w:r>
              <w:rPr>
                <w:rFonts w:ascii="Times New Roman" w:eastAsia="Times New Roman" w:hAnsi="Times New Roman" w:cs="Times New Roman"/>
                <w:lang w:eastAsia="ru-RU"/>
              </w:rPr>
              <w:br/>
            </w:r>
            <w:hyperlink r:id="rId19" w:anchor="a2" w:tooltip="+" w:history="1">
              <w:r>
                <w:rPr>
                  <w:rStyle w:val="a4"/>
                  <w:rFonts w:ascii="Times New Roman" w:eastAsia="Times New Roman" w:hAnsi="Times New Roman" w:cs="Times New Roman"/>
                  <w:color w:val="auto"/>
                  <w:lang w:eastAsia="ru-RU"/>
                </w:rPr>
                <w:t>паспорт</w:t>
              </w:r>
            </w:hyperlink>
            <w:r>
              <w:rPr>
                <w:rFonts w:ascii="Times New Roman" w:eastAsia="Times New Roman" w:hAnsi="Times New Roman" w:cs="Times New Roman"/>
                <w:lang w:eastAsia="ru-RU"/>
              </w:rPr>
              <w:t xml:space="preserve"> или иной документ, удостоверяющи</w:t>
            </w:r>
            <w:r>
              <w:rPr>
                <w:rFonts w:ascii="Times New Roman" w:eastAsia="Times New Roman" w:hAnsi="Times New Roman" w:cs="Times New Roman"/>
                <w:lang w:eastAsia="ru-RU"/>
              </w:rPr>
              <w:t>й личность</w:t>
            </w:r>
          </w:p>
        </w:tc>
        <w:tc>
          <w:tcPr>
            <w:tcW w:w="744"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бесплатно</w:t>
            </w:r>
          </w:p>
        </w:tc>
        <w:tc>
          <w:tcPr>
            <w:tcW w:w="836"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8" w:type="pct"/>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бессрочно</w:t>
            </w:r>
          </w:p>
        </w:tc>
      </w:tr>
      <w:tr w:rsidR="0049625A">
        <w:trPr>
          <w:gridAfter w:val="1"/>
          <w:wAfter w:w="81" w:type="pct"/>
          <w:trHeight w:val="240"/>
        </w:trPr>
        <w:tc>
          <w:tcPr>
            <w:tcW w:w="4918" w:type="pct"/>
            <w:gridSpan w:val="6"/>
            <w:tcBorders>
              <w:top w:val="single" w:sz="4" w:space="0" w:color="auto"/>
              <w:left w:val="single" w:sz="4" w:space="0" w:color="auto"/>
              <w:bottom w:val="single" w:sz="4" w:space="0" w:color="auto"/>
              <w:right w:val="single" w:sz="4" w:space="0" w:color="auto"/>
            </w:tcBorders>
          </w:tcPr>
          <w:p w:rsidR="0049625A" w:rsidRDefault="00465FF4">
            <w:pPr>
              <w:pStyle w:val="table10"/>
              <w:spacing w:before="120"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Должностные лица ответственные за реализацию административной процедуры: </w:t>
            </w:r>
            <w:proofErr w:type="spellStart"/>
            <w:r>
              <w:rPr>
                <w:rFonts w:ascii="Times New Roman" w:eastAsia="Times New Roman" w:hAnsi="Times New Roman" w:cs="Times New Roman"/>
                <w:lang w:eastAsia="ru-RU"/>
              </w:rPr>
              <w:t>Литвинска</w:t>
            </w:r>
            <w:r>
              <w:rPr>
                <w:rFonts w:ascii="Times New Roman" w:eastAsia="Times New Roman" w:hAnsi="Times New Roman" w:cs="Times New Roman"/>
                <w:lang w:eastAsia="ru-RU"/>
              </w:rPr>
              <w:t>я</w:t>
            </w:r>
            <w:proofErr w:type="spellEnd"/>
            <w:r>
              <w:rPr>
                <w:rFonts w:ascii="Times New Roman" w:eastAsia="Times New Roman" w:hAnsi="Times New Roman" w:cs="Times New Roman"/>
                <w:lang w:eastAsia="ru-RU"/>
              </w:rPr>
              <w:t xml:space="preserve"> Жанна Васильевна управляющий делами </w:t>
            </w:r>
            <w:proofErr w:type="spellStart"/>
            <w:r>
              <w:rPr>
                <w:rFonts w:ascii="Times New Roman" w:eastAsia="Times New Roman" w:hAnsi="Times New Roman" w:cs="Times New Roman"/>
                <w:lang w:eastAsia="ru-RU"/>
              </w:rPr>
              <w:t>сельисполкома</w:t>
            </w:r>
            <w:proofErr w:type="spellEnd"/>
            <w:r>
              <w:rPr>
                <w:rFonts w:ascii="Times New Roman" w:eastAsia="Times New Roman" w:hAnsi="Times New Roman" w:cs="Times New Roman"/>
                <w:lang w:eastAsia="ru-RU"/>
              </w:rPr>
              <w:t xml:space="preserve">, тел. 32-0-08 ул. Первомайская,6 каб.104 (в отсутствие – </w:t>
            </w:r>
            <w:proofErr w:type="spellStart"/>
            <w:r>
              <w:rPr>
                <w:rFonts w:ascii="Times New Roman" w:eastAsia="Times New Roman" w:hAnsi="Times New Roman" w:cs="Times New Roman"/>
                <w:lang w:eastAsia="ru-RU"/>
              </w:rPr>
              <w:t>Кугейко</w:t>
            </w:r>
            <w:proofErr w:type="spellEnd"/>
            <w:r>
              <w:rPr>
                <w:rFonts w:ascii="Times New Roman" w:eastAsia="Times New Roman" w:hAnsi="Times New Roman" w:cs="Times New Roman"/>
                <w:lang w:eastAsia="ru-RU"/>
              </w:rPr>
              <w:t xml:space="preserve"> Юлия Юрьевна</w:t>
            </w:r>
            <w:r w:rsidRPr="00D977A4">
              <w:rPr>
                <w:rFonts w:ascii="Times New Roman" w:eastAsia="Times New Roman" w:hAnsi="Times New Roman" w:cs="Times New Roman"/>
                <w:lang w:eastAsia="ru-RU"/>
              </w:rPr>
              <w:t xml:space="preserve"> старший</w:t>
            </w:r>
            <w:r>
              <w:rPr>
                <w:rFonts w:ascii="Times New Roman" w:eastAsia="Times New Roman" w:hAnsi="Times New Roman" w:cs="Times New Roman"/>
                <w:lang w:eastAsia="ru-RU"/>
              </w:rPr>
              <w:t xml:space="preserve"> инспектор тел. 32 0-07 ул.Первомайская,6 каб.103).</w:t>
            </w:r>
          </w:p>
        </w:tc>
      </w:tr>
    </w:tbl>
    <w:p w:rsidR="0049625A" w:rsidRDefault="00465FF4">
      <w:pPr>
        <w:pStyle w:val="snoskiline"/>
        <w:rPr>
          <w:rFonts w:ascii="Times New Roman" w:hAnsi="Times New Roman" w:cs="Times New Roman"/>
        </w:rPr>
      </w:pPr>
      <w:r>
        <w:rPr>
          <w:rFonts w:ascii="Times New Roman" w:hAnsi="Times New Roman" w:cs="Times New Roman"/>
        </w:rPr>
        <w:t>______________________________</w:t>
      </w:r>
    </w:p>
    <w:p w:rsidR="0049625A" w:rsidRDefault="00465FF4">
      <w:pPr>
        <w:pStyle w:val="snoski"/>
        <w:rPr>
          <w:rFonts w:ascii="Times New Roman" w:hAnsi="Times New Roman" w:cs="Times New Roman"/>
        </w:rPr>
      </w:pPr>
      <w:r>
        <w:rPr>
          <w:rFonts w:ascii="Times New Roman" w:hAnsi="Times New Roman" w:cs="Times New Roman"/>
        </w:rPr>
        <w:t xml:space="preserve">*Другие документы и (или) </w:t>
      </w:r>
      <w:r>
        <w:rPr>
          <w:rFonts w:ascii="Times New Roman" w:hAnsi="Times New Roman" w:cs="Times New Roman"/>
        </w:rPr>
        <w:t>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w:t>
      </w:r>
      <w:r>
        <w:rPr>
          <w:rFonts w:ascii="Times New Roman" w:hAnsi="Times New Roman" w:cs="Times New Roman"/>
        </w:rPr>
        <w:t>оторых относится их выдача, а также могут быть представлены гражданином самостоятельно.</w:t>
      </w:r>
    </w:p>
    <w:p w:rsidR="0049625A" w:rsidRDefault="00465FF4">
      <w:pPr>
        <w:pStyle w:val="snoski"/>
        <w:rPr>
          <w:rFonts w:ascii="Times New Roman" w:hAnsi="Times New Roman" w:cs="Times New Roman"/>
        </w:rPr>
      </w:pPr>
      <w:r>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w:t>
      </w:r>
      <w:r>
        <w:rPr>
          <w:rFonts w:ascii="Times New Roman" w:hAnsi="Times New Roman" w:cs="Times New Roman"/>
        </w:rPr>
        <w:t>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w:t>
      </w:r>
      <w:r>
        <w:rPr>
          <w:rFonts w:ascii="Times New Roman" w:hAnsi="Times New Roman" w:cs="Times New Roman"/>
        </w:rPr>
        <w:t>ованной информационной системы единого расчетного и информационного пространства).</w:t>
      </w:r>
    </w:p>
    <w:p w:rsidR="0049625A" w:rsidRDefault="00465FF4">
      <w:pPr>
        <w:pStyle w:val="snoski"/>
        <w:rPr>
          <w:rFonts w:ascii="Times New Roman" w:hAnsi="Times New Roman" w:cs="Times New Roman"/>
        </w:rPr>
      </w:pPr>
      <w:r>
        <w:rPr>
          <w:rFonts w:ascii="Times New Roman" w:hAnsi="Times New Roman" w:cs="Times New Roman"/>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w:t>
      </w:r>
      <w:r>
        <w:rPr>
          <w:rFonts w:ascii="Times New Roman" w:hAnsi="Times New Roman" w:cs="Times New Roman"/>
        </w:rPr>
        <w:t>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w:t>
      </w:r>
      <w:r>
        <w:rPr>
          <w:rFonts w:ascii="Times New Roman" w:hAnsi="Times New Roman" w:cs="Times New Roman"/>
        </w:rPr>
        <w:t>нии административной процедуры, не требуется.</w:t>
      </w:r>
    </w:p>
    <w:p w:rsidR="0049625A" w:rsidRDefault="00465FF4">
      <w:pPr>
        <w:pStyle w:val="snoski"/>
        <w:rPr>
          <w:rFonts w:ascii="Times New Roman" w:hAnsi="Times New Roman" w:cs="Times New Roman"/>
        </w:rPr>
      </w:pPr>
      <w:r>
        <w:rPr>
          <w:rFonts w:ascii="Times New Roman" w:hAnsi="Times New Roman" w:cs="Times New Roman"/>
        </w:rPr>
        <w:t xml:space="preserve">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w:t>
      </w:r>
      <w:r>
        <w:rPr>
          <w:rFonts w:ascii="Times New Roman" w:hAnsi="Times New Roman" w:cs="Times New Roman"/>
        </w:rPr>
        <w:t>наличием в автоматизированной информационной системе единого расчетного и информационного пространства информации о внесении платы.</w:t>
      </w:r>
    </w:p>
    <w:p w:rsidR="0049625A" w:rsidRDefault="00465FF4">
      <w:pPr>
        <w:pStyle w:val="snoski"/>
        <w:rPr>
          <w:rFonts w:ascii="Times New Roman" w:hAnsi="Times New Roman" w:cs="Times New Roman"/>
        </w:rPr>
      </w:pPr>
      <w:r>
        <w:rPr>
          <w:rFonts w:ascii="Times New Roman" w:hAnsi="Times New Roman" w:cs="Times New Roman"/>
        </w:rPr>
        <w:lastRenderedPageBreak/>
        <w:t>**В случае полного освобождения гражданина в соответствии с законодательством от внесения платы, взимаемой при осуществлении</w:t>
      </w:r>
      <w:r>
        <w:rPr>
          <w:rFonts w:ascii="Times New Roman" w:hAnsi="Times New Roman" w:cs="Times New Roman"/>
        </w:rPr>
        <w:t xml:space="preserve">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w:t>
      </w:r>
      <w:r>
        <w:rPr>
          <w:rFonts w:ascii="Times New Roman" w:hAnsi="Times New Roman" w:cs="Times New Roman"/>
        </w:rPr>
        <w:t>тверждающий право на частичное освобождение.</w:t>
      </w:r>
    </w:p>
    <w:p w:rsidR="0049625A" w:rsidRDefault="00465FF4">
      <w:pPr>
        <w:pStyle w:val="comment"/>
        <w:rPr>
          <w:rFonts w:ascii="Times New Roman" w:hAnsi="Times New Roman" w:cs="Times New Roman"/>
        </w:rPr>
      </w:pPr>
      <w:r>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w:t>
      </w:r>
      <w:r>
        <w:rPr>
          <w:rFonts w:ascii="Times New Roman" w:hAnsi="Times New Roman" w:cs="Times New Roman"/>
        </w:rPr>
        <w:t xml:space="preserve">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9625A" w:rsidRDefault="00465FF4">
      <w:pPr>
        <w:pStyle w:val="comment"/>
        <w:rPr>
          <w:rFonts w:ascii="Times New Roman" w:hAnsi="Times New Roman" w:cs="Times New Roman"/>
        </w:rPr>
      </w:pPr>
      <w:r>
        <w:rPr>
          <w:rFonts w:ascii="Times New Roman" w:hAnsi="Times New Roman" w:cs="Times New Roman"/>
        </w:rPr>
        <w:t>Плата в виде сбора (пошлины) не уплачивается заяви</w:t>
      </w:r>
      <w:r>
        <w:rPr>
          <w:rFonts w:ascii="Times New Roman" w:hAnsi="Times New Roman" w:cs="Times New Roman"/>
        </w:rPr>
        <w:t>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w:t>
      </w:r>
      <w:r>
        <w:rPr>
          <w:rFonts w:ascii="Times New Roman" w:hAnsi="Times New Roman" w:cs="Times New Roman"/>
        </w:rPr>
        <w:t>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49625A" w:rsidRDefault="00465FF4">
      <w:pPr>
        <w:pStyle w:val="snoski"/>
        <w:rPr>
          <w:rFonts w:ascii="Times New Roman" w:hAnsi="Times New Roman" w:cs="Times New Roman"/>
        </w:rPr>
      </w:pPr>
      <w:r>
        <w:rPr>
          <w:rFonts w:ascii="Times New Roman" w:hAnsi="Times New Roman" w:cs="Times New Roman"/>
        </w:rPr>
        <w:t>***Пункты в настоящем пере</w:t>
      </w:r>
      <w:r>
        <w:rPr>
          <w:rFonts w:ascii="Times New Roman" w:hAnsi="Times New Roman" w:cs="Times New Roman"/>
        </w:rPr>
        <w:t>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49625A" w:rsidRDefault="00465FF4">
      <w:pPr>
        <w:pStyle w:val="snoski"/>
        <w:rPr>
          <w:rFonts w:ascii="Times New Roman" w:hAnsi="Times New Roman" w:cs="Times New Roman"/>
        </w:rPr>
      </w:pPr>
      <w:r>
        <w:rPr>
          <w:rFonts w:ascii="Times New Roman" w:hAnsi="Times New Roman" w:cs="Times New Roman"/>
        </w:rPr>
        <w:t>**** Государственная пошлина за выдачу разрешения на допуск уплачивается по ставке:</w:t>
      </w:r>
    </w:p>
    <w:p w:rsidR="0049625A" w:rsidRDefault="00465FF4">
      <w:pPr>
        <w:pStyle w:val="snoski"/>
        <w:rPr>
          <w:rFonts w:ascii="Times New Roman" w:hAnsi="Times New Roman" w:cs="Times New Roman"/>
        </w:rPr>
      </w:pPr>
      <w:r>
        <w:rPr>
          <w:rFonts w:ascii="Times New Roman" w:hAnsi="Times New Roman" w:cs="Times New Roman"/>
        </w:rPr>
        <w:t>пониженной н</w:t>
      </w:r>
      <w:r>
        <w:rPr>
          <w:rFonts w:ascii="Times New Roman" w:hAnsi="Times New Roman" w:cs="Times New Roman"/>
        </w:rPr>
        <w:t>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w:t>
      </w:r>
      <w:r>
        <w:rPr>
          <w:rFonts w:ascii="Times New Roman" w:hAnsi="Times New Roman" w:cs="Times New Roman"/>
        </w:rPr>
        <w:t xml:space="preserve"> транспортными средствами;</w:t>
      </w:r>
    </w:p>
    <w:p w:rsidR="0049625A" w:rsidRDefault="00465FF4">
      <w:pPr>
        <w:pStyle w:val="snoski"/>
        <w:rPr>
          <w:rFonts w:ascii="Times New Roman" w:hAnsi="Times New Roman" w:cs="Times New Roman"/>
        </w:rPr>
      </w:pPr>
      <w:r>
        <w:rPr>
          <w:rFonts w:ascii="Times New Roman" w:hAnsi="Times New Roman" w:cs="Times New Roman"/>
        </w:rPr>
        <w:t>увеличенной на коэффициент 2, в отношении транспортного средства, для которого срок действия разрешения на допуск установлен два года.</w:t>
      </w:r>
    </w:p>
    <w:p w:rsidR="0049625A" w:rsidRDefault="00465FF4">
      <w:pPr>
        <w:pStyle w:val="snoski"/>
        <w:rPr>
          <w:rFonts w:ascii="Times New Roman" w:hAnsi="Times New Roman" w:cs="Times New Roman"/>
        </w:rPr>
      </w:pPr>
      <w:r>
        <w:rPr>
          <w:rFonts w:ascii="Times New Roman" w:hAnsi="Times New Roman" w:cs="Times New Roman"/>
        </w:rPr>
        <w:t>Государственная пошлина за выдачу разрешения на допуск не уплачивается в отношении транспортны</w:t>
      </w:r>
      <w:r>
        <w:rPr>
          <w:rFonts w:ascii="Times New Roman" w:hAnsi="Times New Roman" w:cs="Times New Roman"/>
        </w:rPr>
        <w:t>х средств:</w:t>
      </w:r>
    </w:p>
    <w:p w:rsidR="0049625A" w:rsidRDefault="00465FF4">
      <w:pPr>
        <w:pStyle w:val="snoski"/>
        <w:rPr>
          <w:rFonts w:ascii="Times New Roman" w:hAnsi="Times New Roman" w:cs="Times New Roman"/>
        </w:rPr>
      </w:pPr>
      <w:r>
        <w:rPr>
          <w:rFonts w:ascii="Times New Roman" w:hAnsi="Times New Roman" w:cs="Times New Roman"/>
        </w:rPr>
        <w:t>специально оборудованных для использования инвалидами;</w:t>
      </w:r>
    </w:p>
    <w:p w:rsidR="0049625A" w:rsidRDefault="00465FF4">
      <w:pPr>
        <w:pStyle w:val="snoski"/>
        <w:rPr>
          <w:rFonts w:ascii="Times New Roman" w:hAnsi="Times New Roman" w:cs="Times New Roman"/>
        </w:rPr>
      </w:pPr>
      <w:r>
        <w:rPr>
          <w:rFonts w:ascii="Times New Roman" w:hAnsi="Times New Roman" w:cs="Times New Roman"/>
        </w:rPr>
        <w:t>полученных (приобретенных) через органы по труду, занятости и социальной защите в соответствии с ранее действовавшим законодательством.</w:t>
      </w:r>
    </w:p>
    <w:p w:rsidR="0049625A" w:rsidRDefault="00465FF4">
      <w:pPr>
        <w:pStyle w:val="snoski"/>
        <w:rPr>
          <w:rFonts w:ascii="Times New Roman" w:hAnsi="Times New Roman" w:cs="Times New Roman"/>
        </w:rPr>
      </w:pPr>
      <w:r>
        <w:rPr>
          <w:rFonts w:ascii="Times New Roman" w:hAnsi="Times New Roman" w:cs="Times New Roman"/>
        </w:rPr>
        <w:t>***** Предоставляется заявителем по запросу местного и</w:t>
      </w:r>
      <w:r>
        <w:rPr>
          <w:rFonts w:ascii="Times New Roman" w:hAnsi="Times New Roman" w:cs="Times New Roman"/>
        </w:rPr>
        <w:t>сполнительного комитета в случае принятия решения, не связанного с отказом в осуществлении административной процедуры.</w:t>
      </w:r>
    </w:p>
    <w:p w:rsidR="0049625A" w:rsidRDefault="00465FF4">
      <w:pPr>
        <w:pStyle w:val="snoski"/>
        <w:rPr>
          <w:rFonts w:ascii="Times New Roman" w:hAnsi="Times New Roman" w:cs="Times New Roman"/>
        </w:rPr>
      </w:pPr>
      <w:r>
        <w:rPr>
          <w:rFonts w:ascii="Times New Roman" w:hAnsi="Times New Roman" w:cs="Times New Roman"/>
        </w:rPr>
        <w:t>****** Осуществляется в случае, если назначение капитального строения (здания, сооружения) в соответствии с единой классификацией назначе</w:t>
      </w:r>
      <w:r>
        <w:rPr>
          <w:rFonts w:ascii="Times New Roman" w:hAnsi="Times New Roman" w:cs="Times New Roman"/>
        </w:rPr>
        <w:t>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w:t>
      </w:r>
      <w:r>
        <w:rPr>
          <w:rFonts w:ascii="Times New Roman" w:hAnsi="Times New Roman" w:cs="Times New Roman"/>
        </w:rPr>
        <w:t>ьной постройки в эксплуатацию и ее государственной регистрации в установленном порядке, ином решении).</w:t>
      </w:r>
    </w:p>
    <w:p w:rsidR="0049625A" w:rsidRDefault="00465FF4">
      <w:pPr>
        <w:pStyle w:val="snoski"/>
        <w:rPr>
          <w:rFonts w:ascii="Times New Roman" w:hAnsi="Times New Roman" w:cs="Times New Roman"/>
        </w:rPr>
      </w:pPr>
      <w:r>
        <w:rPr>
          <w:rFonts w:ascii="Times New Roman" w:hAnsi="Times New Roman" w:cs="Times New Roman"/>
        </w:rPr>
        <w:t xml:space="preserve">******* Государственная регистрация недвижимого имущества, прав на него и сделок с ним не осуществляется в ускоренном или срочном порядке в случае, если </w:t>
      </w:r>
      <w:r>
        <w:rPr>
          <w:rFonts w:ascii="Times New Roman" w:hAnsi="Times New Roman" w:cs="Times New Roman"/>
        </w:rPr>
        <w:t xml:space="preserve">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w:t>
      </w:r>
      <w:r>
        <w:rPr>
          <w:rFonts w:ascii="Times New Roman" w:hAnsi="Times New Roman" w:cs="Times New Roman"/>
        </w:rPr>
        <w:t>возникновение, переход или прекращение прав, ограничений (обременений) прав на недвижимое имущество.</w:t>
      </w:r>
    </w:p>
    <w:p w:rsidR="0049625A" w:rsidRDefault="00465FF4">
      <w:pPr>
        <w:pStyle w:val="comment"/>
        <w:rPr>
          <w:rFonts w:ascii="Times New Roman" w:hAnsi="Times New Roman" w:cs="Times New Roman"/>
        </w:rPr>
      </w:pPr>
      <w:r>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w:t>
      </w:r>
      <w:r>
        <w:rPr>
          <w:rFonts w:ascii="Times New Roman" w:hAnsi="Times New Roman" w:cs="Times New Roman"/>
        </w:rPr>
        <w:t>орожные пункты пропуска.</w:t>
      </w:r>
    </w:p>
    <w:p w:rsidR="0049625A" w:rsidRDefault="00465FF4">
      <w:pPr>
        <w:pStyle w:val="snoski"/>
        <w:spacing w:after="240"/>
        <w:rPr>
          <w:rFonts w:ascii="Times New Roman" w:hAnsi="Times New Roman" w:cs="Times New Roman"/>
        </w:rPr>
      </w:pPr>
      <w:r>
        <w:rPr>
          <w:rFonts w:ascii="Times New Roman" w:hAnsi="Times New Roman" w:cs="Times New Roman"/>
        </w:rPr>
        <w:t>********* В случаях, определенных Президентом Республики Беларусь, либо при добровольной сертификации.</w:t>
      </w: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p w:rsidR="0049625A" w:rsidRDefault="0049625A">
      <w:pPr>
        <w:spacing w:after="0" w:line="240" w:lineRule="auto"/>
        <w:jc w:val="center"/>
        <w:rPr>
          <w:rFonts w:ascii="Times New Roman" w:eastAsia="Times New Roman" w:hAnsi="Times New Roman" w:cs="Times New Roman"/>
          <w:b/>
          <w:color w:val="0000FF"/>
          <w:sz w:val="96"/>
          <w:szCs w:val="96"/>
          <w:lang w:eastAsia="ru-RU"/>
        </w:rPr>
      </w:pPr>
    </w:p>
    <w:p w:rsidR="0049625A" w:rsidRDefault="00465FF4">
      <w:pPr>
        <w:spacing w:after="0" w:line="240" w:lineRule="auto"/>
        <w:jc w:val="center"/>
        <w:rPr>
          <w:rFonts w:ascii="Times New Roman" w:eastAsia="Times New Roman" w:hAnsi="Times New Roman" w:cs="Times New Roman"/>
          <w:b/>
          <w:sz w:val="96"/>
          <w:szCs w:val="96"/>
          <w:lang w:eastAsia="ru-RU"/>
        </w:rPr>
      </w:pPr>
      <w:r>
        <w:rPr>
          <w:rFonts w:ascii="Times New Roman" w:eastAsia="Times New Roman" w:hAnsi="Times New Roman" w:cs="Times New Roman"/>
          <w:b/>
          <w:sz w:val="96"/>
          <w:szCs w:val="96"/>
          <w:lang w:eastAsia="ru-RU"/>
        </w:rPr>
        <w:t>ПЕРЕЧЕНЬ</w:t>
      </w:r>
    </w:p>
    <w:p w:rsidR="0049625A" w:rsidRDefault="00465FF4">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 xml:space="preserve">административных процедур, осуществляемых </w:t>
      </w:r>
      <w:proofErr w:type="spellStart"/>
      <w:r>
        <w:rPr>
          <w:rFonts w:ascii="Times New Roman" w:eastAsia="Times New Roman" w:hAnsi="Times New Roman" w:cs="Times New Roman"/>
          <w:b/>
          <w:sz w:val="72"/>
          <w:szCs w:val="72"/>
          <w:lang w:eastAsia="ru-RU"/>
        </w:rPr>
        <w:t>Жуковщинским</w:t>
      </w:r>
      <w:proofErr w:type="spellEnd"/>
    </w:p>
    <w:p w:rsidR="0049625A" w:rsidRDefault="00465FF4">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сельским исполнительным</w:t>
      </w:r>
    </w:p>
    <w:p w:rsidR="0049625A" w:rsidRDefault="00465FF4">
      <w:pPr>
        <w:spacing w:after="0" w:line="240" w:lineRule="auto"/>
        <w:jc w:val="center"/>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lastRenderedPageBreak/>
        <w:t xml:space="preserve">комитетом в </w:t>
      </w:r>
      <w:r>
        <w:rPr>
          <w:rFonts w:ascii="Times New Roman" w:eastAsia="Times New Roman" w:hAnsi="Times New Roman" w:cs="Times New Roman"/>
          <w:b/>
          <w:sz w:val="72"/>
          <w:szCs w:val="72"/>
          <w:lang w:eastAsia="ru-RU"/>
        </w:rPr>
        <w:t>отношении юридических лиц и индивидуальных предпринимателей</w:t>
      </w:r>
    </w:p>
    <w:p w:rsidR="0049625A" w:rsidRDefault="0049625A">
      <w:pPr>
        <w:spacing w:after="0" w:line="240" w:lineRule="auto"/>
        <w:jc w:val="center"/>
        <w:rPr>
          <w:rFonts w:ascii="Times New Roman" w:eastAsia="Times New Roman" w:hAnsi="Times New Roman" w:cs="Times New Roman"/>
          <w:b/>
          <w:bCs/>
          <w:sz w:val="72"/>
          <w:szCs w:val="72"/>
          <w:lang w:eastAsia="ru-RU"/>
        </w:rPr>
      </w:pPr>
    </w:p>
    <w:tbl>
      <w:tblPr>
        <w:tblpPr w:leftFromText="180" w:rightFromText="180" w:vertAnchor="text" w:horzAnchor="margin" w:tblpXSpec="center" w:tblpY="-223"/>
        <w:tblW w:w="14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3533"/>
        <w:gridCol w:w="2410"/>
        <w:gridCol w:w="5122"/>
      </w:tblGrid>
      <w:tr w:rsidR="0049625A">
        <w:tc>
          <w:tcPr>
            <w:tcW w:w="2954" w:type="dxa"/>
            <w:tcBorders>
              <w:top w:val="double" w:sz="4" w:space="0" w:color="auto"/>
              <w:left w:val="double" w:sz="4" w:space="0" w:color="auto"/>
              <w:bottom w:val="double"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t xml:space="preserve">Наименование </w:t>
            </w:r>
          </w:p>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административной процедуры</w:t>
            </w:r>
          </w:p>
        </w:tc>
        <w:tc>
          <w:tcPr>
            <w:tcW w:w="3533" w:type="dxa"/>
            <w:tcBorders>
              <w:top w:val="double" w:sz="4" w:space="0" w:color="auto"/>
              <w:left w:val="double" w:sz="4" w:space="0" w:color="auto"/>
              <w:bottom w:val="double"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w:t>
            </w:r>
          </w:p>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должность</w:t>
            </w:r>
          </w:p>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ответственного за выполнение административной процедуры</w:t>
            </w:r>
          </w:p>
        </w:tc>
        <w:tc>
          <w:tcPr>
            <w:tcW w:w="2410" w:type="dxa"/>
            <w:tcBorders>
              <w:top w:val="double" w:sz="4" w:space="0" w:color="auto"/>
              <w:left w:val="double" w:sz="4" w:space="0" w:color="auto"/>
              <w:bottom w:val="double"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Максимальный срок осуществления административной процедуры</w:t>
            </w:r>
          </w:p>
        </w:tc>
        <w:tc>
          <w:tcPr>
            <w:tcW w:w="5122"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Срок действия справки, </w:t>
            </w:r>
          </w:p>
          <w:p w:rsidR="0049625A" w:rsidRDefault="00465FF4">
            <w:pPr>
              <w:spacing w:after="0" w:line="280" w:lineRule="exact"/>
              <w:jc w:val="lef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другого документа (решения), выдаваемых (принимаемого) при осуществлении административной процедуры</w:t>
            </w:r>
          </w:p>
        </w:tc>
      </w:tr>
      <w:tr w:rsidR="0049625A">
        <w:tc>
          <w:tcPr>
            <w:tcW w:w="2954"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1</w:t>
            </w:r>
          </w:p>
        </w:tc>
        <w:tc>
          <w:tcPr>
            <w:tcW w:w="3533"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2</w:t>
            </w:r>
          </w:p>
        </w:tc>
        <w:tc>
          <w:tcPr>
            <w:tcW w:w="2410"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3</w:t>
            </w:r>
          </w:p>
        </w:tc>
        <w:tc>
          <w:tcPr>
            <w:tcW w:w="5122" w:type="dxa"/>
            <w:tcBorders>
              <w:top w:val="double" w:sz="4" w:space="0" w:color="auto"/>
              <w:left w:val="double" w:sz="4" w:space="0" w:color="auto"/>
              <w:bottom w:val="double" w:sz="4" w:space="0" w:color="auto"/>
              <w:right w:val="double" w:sz="4" w:space="0" w:color="auto"/>
            </w:tcBorders>
            <w:vAlign w:val="center"/>
          </w:tcPr>
          <w:p w:rsidR="0049625A" w:rsidRDefault="00465FF4">
            <w:pPr>
              <w:spacing w:after="0" w:line="280" w:lineRule="exact"/>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4</w:t>
            </w:r>
          </w:p>
        </w:tc>
      </w:tr>
    </w:tbl>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9"/>
      </w:tblGrid>
      <w:tr w:rsidR="0049625A">
        <w:trPr>
          <w:trHeight w:val="131"/>
          <w:jc w:val="center"/>
        </w:trPr>
        <w:tc>
          <w:tcPr>
            <w:tcW w:w="14019" w:type="dxa"/>
            <w:tcBorders>
              <w:top w:val="dashed" w:sz="4" w:space="0" w:color="auto"/>
              <w:left w:val="double" w:sz="4" w:space="0" w:color="auto"/>
              <w:bottom w:val="double" w:sz="4" w:space="0" w:color="auto"/>
              <w:right w:val="double" w:sz="4" w:space="0" w:color="auto"/>
            </w:tcBorders>
            <w:shd w:val="clear" w:color="auto" w:fill="BFBFBF"/>
          </w:tcPr>
          <w:p w:rsidR="0049625A" w:rsidRDefault="0049625A">
            <w:pPr>
              <w:spacing w:after="0" w:line="280" w:lineRule="exact"/>
              <w:ind w:left="360"/>
              <w:jc w:val="left"/>
              <w:rPr>
                <w:rFonts w:ascii="Times New Roman" w:eastAsia="Times New Roman" w:hAnsi="Times New Roman" w:cs="Times New Roman"/>
                <w:sz w:val="36"/>
                <w:szCs w:val="36"/>
                <w:lang w:eastAsia="ru-RU"/>
              </w:rPr>
            </w:pPr>
          </w:p>
          <w:p w:rsidR="0049625A" w:rsidRDefault="00465FF4">
            <w:pPr>
              <w:spacing w:after="0" w:line="280" w:lineRule="exact"/>
              <w:ind w:left="360"/>
              <w:jc w:val="center"/>
              <w:rPr>
                <w:rFonts w:ascii="Times New Roman" w:eastAsia="Times New Roman" w:hAnsi="Times New Roman" w:cs="Times New Roman"/>
                <w:b/>
                <w:i/>
                <w:sz w:val="36"/>
                <w:szCs w:val="36"/>
                <w:lang w:eastAsia="ru-RU"/>
              </w:rPr>
            </w:pPr>
            <w:r>
              <w:rPr>
                <w:rFonts w:ascii="Times New Roman" w:eastAsia="Times New Roman" w:hAnsi="Times New Roman" w:cs="Times New Roman"/>
                <w:sz w:val="36"/>
                <w:szCs w:val="36"/>
                <w:shd w:val="clear" w:color="auto" w:fill="BFBFBF"/>
                <w:lang w:eastAsia="ru-RU"/>
              </w:rPr>
              <w:t>ГЛАВА 16</w:t>
            </w:r>
            <w:r>
              <w:rPr>
                <w:rFonts w:ascii="Times New Roman" w:eastAsia="Times New Roman" w:hAnsi="Times New Roman" w:cs="Times New Roman"/>
                <w:sz w:val="36"/>
                <w:szCs w:val="36"/>
                <w:shd w:val="clear" w:color="auto" w:fill="BFBFBF"/>
                <w:lang w:eastAsia="ru-RU"/>
              </w:rPr>
              <w:br/>
              <w:t>ИМУЩЕСТВЕННЫЕ, ЖИЛИЩНЫЕ И ЗЕМЕЛЬНЫЕ ПРАВООТНОШЕНИЯ</w:t>
            </w:r>
            <w:r>
              <w:rPr>
                <w:rFonts w:ascii="Times New Roman" w:eastAsia="Times New Roman" w:hAnsi="Times New Roman" w:cs="Times New Roman"/>
                <w:b/>
                <w:i/>
                <w:sz w:val="36"/>
                <w:szCs w:val="36"/>
                <w:lang w:eastAsia="ru-RU"/>
              </w:rPr>
              <w:t xml:space="preserve"> </w:t>
            </w:r>
          </w:p>
        </w:tc>
      </w:tr>
      <w:tr w:rsidR="0049625A">
        <w:trPr>
          <w:trHeight w:val="247"/>
          <w:jc w:val="center"/>
        </w:trPr>
        <w:tc>
          <w:tcPr>
            <w:tcW w:w="14019" w:type="dxa"/>
            <w:tcBorders>
              <w:top w:val="double" w:sz="4" w:space="0" w:color="auto"/>
              <w:left w:val="double" w:sz="4" w:space="0" w:color="auto"/>
              <w:bottom w:val="double" w:sz="4" w:space="0" w:color="auto"/>
              <w:right w:val="double" w:sz="4" w:space="0" w:color="auto"/>
            </w:tcBorders>
            <w:shd w:val="clear" w:color="auto" w:fill="auto"/>
          </w:tcPr>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10"/>
              <w:gridCol w:w="2947"/>
              <w:gridCol w:w="7"/>
              <w:gridCol w:w="3548"/>
              <w:gridCol w:w="7"/>
              <w:gridCol w:w="2828"/>
              <w:gridCol w:w="7"/>
              <w:gridCol w:w="1621"/>
            </w:tblGrid>
            <w:tr w:rsidR="0049625A">
              <w:trPr>
                <w:trHeight w:val="230"/>
                <w:jc w:val="center"/>
              </w:trPr>
              <w:tc>
                <w:tcPr>
                  <w:tcW w:w="2964" w:type="dxa"/>
                  <w:gridSpan w:val="3"/>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ind w:left="135"/>
                    <w:jc w:val="lef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16.4.1. Регистрация договора найма жилого </w:t>
                  </w:r>
                  <w:r>
                    <w:rPr>
                      <w:rFonts w:ascii="Times New Roman" w:eastAsia="Times New Roman" w:hAnsi="Times New Roman" w:cs="Times New Roman"/>
                      <w:sz w:val="30"/>
                      <w:szCs w:val="30"/>
                      <w:lang w:eastAsia="ru-RU"/>
                    </w:rPr>
                    <w:t>помещения частного или государственного жилищного фонда или дополнительного соглашения к такому договору</w:t>
                  </w:r>
                </w:p>
              </w:tc>
              <w:tc>
                <w:tcPr>
                  <w:tcW w:w="355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Литвинская</w:t>
                  </w:r>
                  <w:proofErr w:type="spellEnd"/>
                  <w:r>
                    <w:rPr>
                      <w:rFonts w:ascii="Times New Roman" w:eastAsia="Times New Roman" w:hAnsi="Times New Roman" w:cs="Times New Roman"/>
                      <w:sz w:val="26"/>
                      <w:szCs w:val="26"/>
                      <w:lang w:eastAsia="ru-RU"/>
                    </w:rPr>
                    <w:t xml:space="preserve"> Жанна Васильевна</w:t>
                  </w:r>
                </w:p>
                <w:p w:rsidR="0049625A" w:rsidRDefault="00465FF4">
                  <w:pPr>
                    <w:spacing w:after="0" w:line="280" w:lineRule="exact"/>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управляющий делами </w:t>
                  </w:r>
                  <w:proofErr w:type="spellStart"/>
                  <w:r>
                    <w:rPr>
                      <w:rFonts w:ascii="Times New Roman" w:eastAsia="Times New Roman" w:hAnsi="Times New Roman" w:cs="Times New Roman"/>
                      <w:sz w:val="26"/>
                      <w:szCs w:val="26"/>
                      <w:lang w:eastAsia="ru-RU"/>
                    </w:rPr>
                    <w:t>сельисполкома</w:t>
                  </w:r>
                  <w:proofErr w:type="spellEnd"/>
                  <w:r>
                    <w:rPr>
                      <w:rFonts w:ascii="Times New Roman" w:eastAsia="Times New Roman" w:hAnsi="Times New Roman" w:cs="Times New Roman"/>
                      <w:sz w:val="26"/>
                      <w:szCs w:val="26"/>
                      <w:lang w:eastAsia="ru-RU"/>
                    </w:rPr>
                    <w:t xml:space="preserve">, тел. 32-0-08 ул. Первомайская,6 каб.104. </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в отсутствие – </w:t>
                  </w:r>
                  <w:proofErr w:type="spellStart"/>
                  <w:r>
                    <w:rPr>
                      <w:rFonts w:ascii="Times New Roman" w:eastAsia="Times New Roman" w:hAnsi="Times New Roman" w:cs="Times New Roman"/>
                      <w:i/>
                      <w:sz w:val="26"/>
                      <w:szCs w:val="26"/>
                      <w:lang w:eastAsia="ru-RU"/>
                    </w:rPr>
                    <w:t>Кугейко</w:t>
                  </w:r>
                  <w:proofErr w:type="spellEnd"/>
                  <w:r>
                    <w:rPr>
                      <w:rFonts w:ascii="Times New Roman" w:eastAsia="Times New Roman" w:hAnsi="Times New Roman" w:cs="Times New Roman"/>
                      <w:i/>
                      <w:sz w:val="26"/>
                      <w:szCs w:val="26"/>
                      <w:lang w:eastAsia="ru-RU"/>
                    </w:rPr>
                    <w:t xml:space="preserve"> Юлия Юрьевна</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старший</w:t>
                  </w:r>
                  <w:r w:rsidRPr="00D977A4">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инс</w:t>
                  </w:r>
                  <w:r>
                    <w:rPr>
                      <w:rFonts w:ascii="Times New Roman" w:eastAsia="Times New Roman" w:hAnsi="Times New Roman" w:cs="Times New Roman"/>
                      <w:i/>
                      <w:sz w:val="26"/>
                      <w:szCs w:val="26"/>
                      <w:lang w:eastAsia="ru-RU"/>
                    </w:rPr>
                    <w:t>пектор,</w:t>
                  </w:r>
                </w:p>
                <w:p w:rsidR="0049625A" w:rsidRDefault="00465FF4">
                  <w:pPr>
                    <w:spacing w:after="0" w:line="280" w:lineRule="exact"/>
                    <w:jc w:val="left"/>
                    <w:rPr>
                      <w:rFonts w:ascii="Times New Roman" w:eastAsia="Times New Roman" w:hAnsi="Times New Roman" w:cs="Times New Roman"/>
                      <w:sz w:val="30"/>
                      <w:szCs w:val="30"/>
                      <w:lang w:eastAsia="ru-RU"/>
                    </w:rPr>
                  </w:pPr>
                  <w:r>
                    <w:rPr>
                      <w:rFonts w:ascii="Times New Roman" w:eastAsia="Times New Roman" w:hAnsi="Times New Roman" w:cs="Times New Roman"/>
                      <w:i/>
                      <w:sz w:val="26"/>
                      <w:szCs w:val="26"/>
                      <w:lang w:eastAsia="ru-RU"/>
                    </w:rPr>
                    <w:t>тел. 32 0-07 ул.Первомайская,6 каб.103.</w:t>
                  </w:r>
                </w:p>
              </w:tc>
              <w:tc>
                <w:tcPr>
                  <w:tcW w:w="283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40" w:lineRule="auto"/>
                    <w:jc w:val="left"/>
                    <w:rPr>
                      <w:rFonts w:ascii="Times New Roman" w:eastAsia="Times New Roman" w:hAnsi="Times New Roman" w:cs="Times New Roman"/>
                      <w:b/>
                      <w:sz w:val="30"/>
                      <w:szCs w:val="30"/>
                      <w:u w:val="single"/>
                      <w:lang w:eastAsia="ru-RU"/>
                    </w:rPr>
                  </w:pPr>
                  <w:r>
                    <w:rPr>
                      <w:rFonts w:ascii="Times New Roman" w:eastAsia="Times New Roman" w:hAnsi="Times New Roman" w:cs="Times New Roman"/>
                      <w:b/>
                      <w:sz w:val="30"/>
                      <w:szCs w:val="30"/>
                      <w:u w:val="single"/>
                      <w:lang w:eastAsia="ru-RU"/>
                    </w:rPr>
                    <w:t>2 дня, а в случае запроса документов и (или) сведений от других государственных органов, иных организаций – 10 дней</w:t>
                  </w:r>
                </w:p>
              </w:tc>
              <w:tc>
                <w:tcPr>
                  <w:tcW w:w="1628"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бессрочно</w:t>
                  </w:r>
                </w:p>
              </w:tc>
            </w:tr>
            <w:tr w:rsidR="0049625A">
              <w:trPr>
                <w:trHeight w:val="538"/>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30"/>
                      <w:szCs w:val="30"/>
                      <w:u w:val="single"/>
                      <w:lang w:eastAsia="ru-RU"/>
                    </w:rPr>
                  </w:pPr>
                  <w:r>
                    <w:rPr>
                      <w:rFonts w:ascii="Times New Roman" w:eastAsia="Times New Roman" w:hAnsi="Times New Roman" w:cs="Times New Roman"/>
                      <w:b/>
                      <w:sz w:val="28"/>
                      <w:szCs w:val="28"/>
                      <w:lang w:eastAsia="ru-RU"/>
                    </w:rPr>
                    <w:t xml:space="preserve">Перечень документов и (или) сведений, представляемых </w:t>
                  </w:r>
                  <w:r>
                    <w:rPr>
                      <w:rFonts w:ascii="Times New Roman" w:eastAsia="Times New Roman" w:hAnsi="Times New Roman" w:cs="Times New Roman"/>
                      <w:b/>
                      <w:sz w:val="28"/>
                      <w:szCs w:val="28"/>
                      <w:lang w:eastAsia="ru-RU"/>
                    </w:rPr>
                    <w:t>заинтересованными лицами в уполномоченный орган для осуществления административной процедуры</w:t>
                  </w:r>
                </w:p>
              </w:tc>
            </w:tr>
            <w:tr w:rsidR="0049625A">
              <w:trPr>
                <w:trHeight w:val="262"/>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40" w:lineRule="auto"/>
                    <w:ind w:left="135"/>
                    <w:jc w:val="lef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-заявление</w:t>
                  </w:r>
                  <w:r>
                    <w:rPr>
                      <w:rFonts w:ascii="Times New Roman" w:eastAsia="Times New Roman" w:hAnsi="Times New Roman" w:cs="Times New Roman"/>
                      <w:sz w:val="30"/>
                      <w:szCs w:val="30"/>
                      <w:lang w:eastAsia="ru-RU"/>
                    </w:rPr>
                    <w:br/>
                    <w:t>-три экземпляра договора найма или дополнительного соглашения к нему</w:t>
                  </w:r>
                  <w:r>
                    <w:rPr>
                      <w:rFonts w:ascii="Times New Roman" w:eastAsia="Times New Roman" w:hAnsi="Times New Roman" w:cs="Times New Roman"/>
                      <w:sz w:val="30"/>
                      <w:szCs w:val="30"/>
                      <w:lang w:eastAsia="ru-RU"/>
                    </w:rPr>
                    <w:br/>
                    <w:t>-технический паспорт и документ, подтверждающий право собственности, право хозяйст</w:t>
                  </w:r>
                  <w:r>
                    <w:rPr>
                      <w:rFonts w:ascii="Times New Roman" w:eastAsia="Times New Roman" w:hAnsi="Times New Roman" w:cs="Times New Roman"/>
                      <w:sz w:val="30"/>
                      <w:szCs w:val="30"/>
                      <w:lang w:eastAsia="ru-RU"/>
                    </w:rPr>
                    <w:t>венного ведения или оперативного управления на жилое помещение (в отношении жилого помещения частного жилищного фонда, а в отношении жилого помещения государственного жилищного фонда – в случае, если создание жилого помещения государственного жилищного фон</w:t>
                  </w:r>
                  <w:r>
                    <w:rPr>
                      <w:rFonts w:ascii="Times New Roman" w:eastAsia="Times New Roman" w:hAnsi="Times New Roman" w:cs="Times New Roman"/>
                      <w:sz w:val="30"/>
                      <w:szCs w:val="30"/>
                      <w:lang w:eastAsia="ru-RU"/>
                    </w:rPr>
                    <w:t>да и (или) возникновение права на него зарегистрированы в едином государственном регистре недвижимого имущества, прав на него и сделок с ним)</w:t>
                  </w:r>
                  <w:r>
                    <w:rPr>
                      <w:rFonts w:ascii="Times New Roman" w:eastAsia="Times New Roman" w:hAnsi="Times New Roman" w:cs="Times New Roman"/>
                      <w:sz w:val="30"/>
                      <w:szCs w:val="30"/>
                      <w:lang w:eastAsia="ru-RU"/>
                    </w:rPr>
                    <w:br/>
                    <w:t>-справка о балансовой принадлежности и стоимости жилого помещения государственного жилищного фонда, подписанная ру</w:t>
                  </w:r>
                  <w:r>
                    <w:rPr>
                      <w:rFonts w:ascii="Times New Roman" w:eastAsia="Times New Roman" w:hAnsi="Times New Roman" w:cs="Times New Roman"/>
                      <w:sz w:val="30"/>
                      <w:szCs w:val="30"/>
                      <w:lang w:eastAsia="ru-RU"/>
                    </w:rPr>
                    <w:t>ководителем и главным бухгалтером (бухгалтером либо иным лицом, осуществляющим в соответствии с законодательством ведение бухгалтерского учета) юридического лица, на балансе которого находится жилое помещение, содержащая информацию о технических характерис</w:t>
                  </w:r>
                  <w:r>
                    <w:rPr>
                      <w:rFonts w:ascii="Times New Roman" w:eastAsia="Times New Roman" w:hAnsi="Times New Roman" w:cs="Times New Roman"/>
                      <w:sz w:val="30"/>
                      <w:szCs w:val="30"/>
                      <w:lang w:eastAsia="ru-RU"/>
                    </w:rPr>
                    <w:t>тиках жилого помещения, в том числе составных элементах и принадлежностях, доле в праве на жилое помещение, находящейся в государственной собственности (если жилое помещение находится в долевой собственности), – если создание жилого помещения государственн</w:t>
                  </w:r>
                  <w:r>
                    <w:rPr>
                      <w:rFonts w:ascii="Times New Roman" w:eastAsia="Times New Roman" w:hAnsi="Times New Roman" w:cs="Times New Roman"/>
                      <w:sz w:val="30"/>
                      <w:szCs w:val="30"/>
                      <w:lang w:eastAsia="ru-RU"/>
                    </w:rPr>
                    <w:t>ого жилищного фонда и (или) возникновение права на него не зарегистрированы в едином государственном регистре недвижимого имущества, прав на него и сделок с ним</w:t>
                  </w:r>
                  <w:r>
                    <w:rPr>
                      <w:rFonts w:ascii="Times New Roman" w:eastAsia="Times New Roman" w:hAnsi="Times New Roman" w:cs="Times New Roman"/>
                      <w:sz w:val="30"/>
                      <w:szCs w:val="30"/>
                      <w:lang w:eastAsia="ru-RU"/>
                    </w:rPr>
                    <w:br/>
                    <w:t>-письменное согласие всех собственников жилого помещения, находящегося в общей собственности</w:t>
                  </w:r>
                </w:p>
              </w:tc>
            </w:tr>
            <w:tr w:rsidR="0049625A">
              <w:trPr>
                <w:trHeight w:val="131"/>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Размер платы, взимаемой при осуществлении административной процедуры**</w:t>
                  </w:r>
                </w:p>
              </w:tc>
            </w:tr>
            <w:tr w:rsidR="0049625A">
              <w:trPr>
                <w:trHeight w:val="160"/>
                <w:jc w:val="center"/>
              </w:trPr>
              <w:tc>
                <w:tcPr>
                  <w:tcW w:w="10982" w:type="dxa"/>
                  <w:gridSpan w:val="9"/>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sz w:val="30"/>
                      <w:szCs w:val="30"/>
                      <w:lang w:eastAsia="ru-RU"/>
                    </w:rPr>
                  </w:pPr>
                  <w:r>
                    <w:rPr>
                      <w:rFonts w:ascii="Times New Roman" w:eastAsia="Times New Roman" w:hAnsi="Times New Roman" w:cs="Times New Roman"/>
                      <w:b/>
                      <w:i/>
                      <w:sz w:val="30"/>
                      <w:szCs w:val="30"/>
                      <w:lang w:eastAsia="ru-RU"/>
                    </w:rPr>
                    <w:t>бесплатно</w:t>
                  </w:r>
                </w:p>
              </w:tc>
            </w:tr>
            <w:tr w:rsidR="0049625A">
              <w:trPr>
                <w:gridBefore w:val="1"/>
                <w:wBefore w:w="7" w:type="dxa"/>
                <w:trHeight w:val="230"/>
                <w:jc w:val="center"/>
              </w:trPr>
              <w:tc>
                <w:tcPr>
                  <w:tcW w:w="2964" w:type="dxa"/>
                  <w:gridSpan w:val="3"/>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16.4.2. Регистрация договоров финансовой аренды (лизинга), предметом лизинга по которому          является квартира </w:t>
                  </w:r>
                  <w:r>
                    <w:rPr>
                      <w:rFonts w:ascii="Times New Roman" w:eastAsia="Times New Roman" w:hAnsi="Times New Roman" w:cs="Times New Roman"/>
                      <w:sz w:val="28"/>
                      <w:szCs w:val="28"/>
                      <w:lang w:eastAsia="ru-RU"/>
                    </w:rPr>
                    <w:lastRenderedPageBreak/>
                    <w:t xml:space="preserve">частного жилищного фонда в многоквартирном или    </w:t>
                  </w:r>
                  <w:r>
                    <w:rPr>
                      <w:rFonts w:ascii="Times New Roman" w:eastAsia="Times New Roman" w:hAnsi="Times New Roman" w:cs="Times New Roman"/>
                      <w:sz w:val="28"/>
                      <w:szCs w:val="28"/>
                      <w:lang w:eastAsia="ru-RU"/>
                    </w:rPr>
                    <w:t xml:space="preserve">блокированном жилом      доме или одноквартирный жилой дом частного жилищного </w:t>
                  </w:r>
                  <w:proofErr w:type="gramStart"/>
                  <w:r>
                    <w:rPr>
                      <w:rFonts w:ascii="Times New Roman" w:eastAsia="Times New Roman" w:hAnsi="Times New Roman" w:cs="Times New Roman"/>
                      <w:sz w:val="28"/>
                      <w:szCs w:val="28"/>
                      <w:lang w:eastAsia="ru-RU"/>
                    </w:rPr>
                    <w:t xml:space="preserve">фонда,   </w:t>
                  </w:r>
                  <w:proofErr w:type="gramEnd"/>
                  <w:r>
                    <w:rPr>
                      <w:rFonts w:ascii="Times New Roman" w:eastAsia="Times New Roman" w:hAnsi="Times New Roman" w:cs="Times New Roman"/>
                      <w:sz w:val="28"/>
                      <w:szCs w:val="28"/>
                      <w:lang w:eastAsia="ru-RU"/>
                    </w:rPr>
                    <w:t xml:space="preserve">     или дополнительного         соглашения к такому</w:t>
                  </w:r>
                </w:p>
              </w:tc>
              <w:tc>
                <w:tcPr>
                  <w:tcW w:w="355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lastRenderedPageBreak/>
                    <w:t>Литвинская</w:t>
                  </w:r>
                  <w:proofErr w:type="spellEnd"/>
                  <w:r>
                    <w:rPr>
                      <w:rFonts w:ascii="Times New Roman" w:eastAsia="Times New Roman" w:hAnsi="Times New Roman" w:cs="Times New Roman"/>
                      <w:sz w:val="26"/>
                      <w:szCs w:val="26"/>
                      <w:lang w:eastAsia="ru-RU"/>
                    </w:rPr>
                    <w:t xml:space="preserve"> Жанна Васильевна</w:t>
                  </w:r>
                </w:p>
                <w:p w:rsidR="0049625A" w:rsidRDefault="00465FF4">
                  <w:pPr>
                    <w:spacing w:after="0" w:line="280" w:lineRule="exact"/>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управляющий делами </w:t>
                  </w:r>
                  <w:proofErr w:type="spellStart"/>
                  <w:r>
                    <w:rPr>
                      <w:rFonts w:ascii="Times New Roman" w:eastAsia="Times New Roman" w:hAnsi="Times New Roman" w:cs="Times New Roman"/>
                      <w:sz w:val="26"/>
                      <w:szCs w:val="26"/>
                      <w:lang w:eastAsia="ru-RU"/>
                    </w:rPr>
                    <w:t>сельисполкома</w:t>
                  </w:r>
                  <w:proofErr w:type="spellEnd"/>
                  <w:r>
                    <w:rPr>
                      <w:rFonts w:ascii="Times New Roman" w:eastAsia="Times New Roman" w:hAnsi="Times New Roman" w:cs="Times New Roman"/>
                      <w:sz w:val="26"/>
                      <w:szCs w:val="26"/>
                      <w:lang w:eastAsia="ru-RU"/>
                    </w:rPr>
                    <w:t xml:space="preserve">, тел. 32-0-08 ул. Первомайская,6 каб.104. </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lastRenderedPageBreak/>
                    <w:t xml:space="preserve">в отсутствие – </w:t>
                  </w:r>
                  <w:proofErr w:type="spellStart"/>
                  <w:r>
                    <w:rPr>
                      <w:rFonts w:ascii="Times New Roman" w:eastAsia="Times New Roman" w:hAnsi="Times New Roman" w:cs="Times New Roman"/>
                      <w:i/>
                      <w:sz w:val="26"/>
                      <w:szCs w:val="26"/>
                      <w:lang w:eastAsia="ru-RU"/>
                    </w:rPr>
                    <w:t>Кугейко</w:t>
                  </w:r>
                  <w:proofErr w:type="spellEnd"/>
                  <w:r>
                    <w:rPr>
                      <w:rFonts w:ascii="Times New Roman" w:eastAsia="Times New Roman" w:hAnsi="Times New Roman" w:cs="Times New Roman"/>
                      <w:i/>
                      <w:sz w:val="26"/>
                      <w:szCs w:val="26"/>
                      <w:lang w:eastAsia="ru-RU"/>
                    </w:rPr>
                    <w:t xml:space="preserve"> Юлия Юрьевна</w:t>
                  </w:r>
                </w:p>
                <w:p w:rsidR="0049625A" w:rsidRDefault="00465FF4">
                  <w:pPr>
                    <w:spacing w:after="0" w:line="280" w:lineRule="exact"/>
                    <w:jc w:val="left"/>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старший</w:t>
                  </w:r>
                  <w:r w:rsidRPr="00D977A4">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i/>
                      <w:sz w:val="26"/>
                      <w:szCs w:val="26"/>
                      <w:lang w:eastAsia="ru-RU"/>
                    </w:rPr>
                    <w:t>инспектор,</w:t>
                  </w:r>
                </w:p>
                <w:p w:rsidR="0049625A" w:rsidRDefault="00465FF4">
                  <w:pPr>
                    <w:spacing w:after="0" w:line="280" w:lineRule="exact"/>
                    <w:jc w:val="left"/>
                    <w:rPr>
                      <w:rFonts w:ascii="Times New Roman" w:eastAsia="Times New Roman" w:hAnsi="Times New Roman" w:cs="Times New Roman"/>
                      <w:sz w:val="28"/>
                      <w:szCs w:val="28"/>
                      <w:lang w:eastAsia="ru-RU"/>
                    </w:rPr>
                  </w:pPr>
                  <w:r>
                    <w:rPr>
                      <w:rFonts w:ascii="Times New Roman" w:eastAsia="Times New Roman" w:hAnsi="Times New Roman" w:cs="Times New Roman"/>
                      <w:i/>
                      <w:sz w:val="26"/>
                      <w:szCs w:val="26"/>
                      <w:lang w:eastAsia="ru-RU"/>
                    </w:rPr>
                    <w:t>тел. 32 0-07 ул.Первомайская,6 каб.103.</w:t>
                  </w:r>
                </w:p>
              </w:tc>
              <w:tc>
                <w:tcPr>
                  <w:tcW w:w="2835" w:type="dxa"/>
                  <w:gridSpan w:val="2"/>
                  <w:tcBorders>
                    <w:top w:val="double" w:sz="4" w:space="0" w:color="auto"/>
                    <w:left w:val="double" w:sz="4" w:space="0" w:color="auto"/>
                    <w:bottom w:val="dashed" w:sz="4" w:space="0" w:color="auto"/>
                    <w:right w:val="double" w:sz="4" w:space="0" w:color="auto"/>
                  </w:tcBorders>
                </w:tcPr>
                <w:p w:rsidR="0049625A" w:rsidRDefault="00465FF4">
                  <w:pPr>
                    <w:spacing w:after="0" w:line="240" w:lineRule="auto"/>
                    <w:jc w:val="lef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 xml:space="preserve">2 дня, а в случае запроса документов и (или) сведений от других государственных </w:t>
                  </w:r>
                  <w:r>
                    <w:rPr>
                      <w:rFonts w:ascii="Times New Roman" w:eastAsia="Times New Roman" w:hAnsi="Times New Roman" w:cs="Times New Roman"/>
                      <w:b/>
                      <w:sz w:val="28"/>
                      <w:szCs w:val="28"/>
                      <w:u w:val="single"/>
                      <w:lang w:eastAsia="ru-RU"/>
                    </w:rPr>
                    <w:lastRenderedPageBreak/>
                    <w:t>орган</w:t>
                  </w:r>
                  <w:r>
                    <w:rPr>
                      <w:rFonts w:ascii="Times New Roman" w:eastAsia="Times New Roman" w:hAnsi="Times New Roman" w:cs="Times New Roman"/>
                      <w:b/>
                      <w:sz w:val="28"/>
                      <w:szCs w:val="28"/>
                      <w:u w:val="single"/>
                      <w:lang w:eastAsia="ru-RU"/>
                    </w:rPr>
                    <w:t>ов, иных организаций – 10 дней</w:t>
                  </w:r>
                </w:p>
              </w:tc>
              <w:tc>
                <w:tcPr>
                  <w:tcW w:w="1621" w:type="dxa"/>
                  <w:tcBorders>
                    <w:top w:val="double" w:sz="4" w:space="0" w:color="auto"/>
                    <w:left w:val="double" w:sz="4" w:space="0" w:color="auto"/>
                    <w:bottom w:val="dashed" w:sz="4" w:space="0" w:color="auto"/>
                    <w:right w:val="double" w:sz="4" w:space="0" w:color="auto"/>
                  </w:tcBorders>
                </w:tcPr>
                <w:p w:rsidR="0049625A" w:rsidRDefault="00465FF4">
                  <w:pPr>
                    <w:spacing w:after="0" w:line="280" w:lineRule="exact"/>
                    <w:jc w:val="lef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бессрочно</w:t>
                  </w:r>
                </w:p>
              </w:tc>
            </w:tr>
            <w:tr w:rsidR="0049625A">
              <w:trPr>
                <w:gridBefore w:val="2"/>
                <w:wBefore w:w="17" w:type="dxa"/>
                <w:trHeight w:val="538"/>
                <w:jc w:val="center"/>
              </w:trPr>
              <w:tc>
                <w:tcPr>
                  <w:tcW w:w="10965" w:type="dxa"/>
                  <w:gridSpan w:val="7"/>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r>
            <w:tr w:rsidR="0049625A">
              <w:trPr>
                <w:gridBefore w:val="2"/>
                <w:wBefore w:w="17" w:type="dxa"/>
                <w:trHeight w:val="262"/>
                <w:jc w:val="center"/>
              </w:trPr>
              <w:tc>
                <w:tcPr>
                  <w:tcW w:w="10965" w:type="dxa"/>
                  <w:gridSpan w:val="7"/>
                  <w:tcBorders>
                    <w:top w:val="dashed" w:sz="4" w:space="0" w:color="auto"/>
                    <w:left w:val="double" w:sz="4" w:space="0" w:color="auto"/>
                    <w:bottom w:val="dashed" w:sz="4" w:space="0" w:color="auto"/>
                    <w:right w:val="double" w:sz="4" w:space="0" w:color="auto"/>
                  </w:tcBorders>
                </w:tcPr>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три экземпляра договора найма или </w:t>
                  </w:r>
                  <w:r>
                    <w:rPr>
                      <w:rFonts w:ascii="Times New Roman" w:eastAsia="Times New Roman" w:hAnsi="Times New Roman" w:cs="Times New Roman"/>
                      <w:sz w:val="28"/>
                      <w:szCs w:val="28"/>
                      <w:lang w:eastAsia="ru-RU"/>
                    </w:rPr>
                    <w:t>дополнительного соглашения к нему</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технический паспорт и документ, подтверждающий право собственности, право хозяйственного ведения или оперативного управления на жилое помещение (в отношении жилого помещения частного жилищного фонда, а в отношении жилого</w:t>
                  </w:r>
                  <w:r>
                    <w:rPr>
                      <w:rFonts w:ascii="Times New Roman" w:eastAsia="Times New Roman" w:hAnsi="Times New Roman" w:cs="Times New Roman"/>
                      <w:sz w:val="28"/>
                      <w:szCs w:val="28"/>
                      <w:lang w:eastAsia="ru-RU"/>
                    </w:rPr>
                    <w:t xml:space="preserve"> помещения государственного жилищного фонда – в случае, если создание жилого помещения государственного жилищного фонда и (или) возникновение права на него зарегистрированы в едином государственном регистре недвижимого имущества, прав на него и сделок с ни</w:t>
                  </w:r>
                  <w:r>
                    <w:rPr>
                      <w:rFonts w:ascii="Times New Roman" w:eastAsia="Times New Roman" w:hAnsi="Times New Roman" w:cs="Times New Roman"/>
                      <w:sz w:val="28"/>
                      <w:szCs w:val="28"/>
                      <w:lang w:eastAsia="ru-RU"/>
                    </w:rPr>
                    <w:t>м)</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справка о балансовой принадлежности и стоимости жилого помещения государственного жилищного фонда, подписанная руководителем и главным бухгалтером (бухгалтером либо иным лицом, осуществляющим в соответствии с законодательством ведение бухгалтерского у</w:t>
                  </w:r>
                  <w:r>
                    <w:rPr>
                      <w:rFonts w:ascii="Times New Roman" w:eastAsia="Times New Roman" w:hAnsi="Times New Roman" w:cs="Times New Roman"/>
                      <w:sz w:val="28"/>
                      <w:szCs w:val="28"/>
                      <w:lang w:eastAsia="ru-RU"/>
                    </w:rPr>
                    <w:t xml:space="preserve">чета) юридического лица, на балансе которого находится жилое помещение, содержащая информацию о технических характеристиках жилого помещения, в том числе составных элементах и принадлежностях, доле в праве на жилое помещение, находящейся в государственной </w:t>
                  </w:r>
                  <w:r>
                    <w:rPr>
                      <w:rFonts w:ascii="Times New Roman" w:eastAsia="Times New Roman" w:hAnsi="Times New Roman" w:cs="Times New Roman"/>
                      <w:sz w:val="28"/>
                      <w:szCs w:val="28"/>
                      <w:lang w:eastAsia="ru-RU"/>
                    </w:rPr>
                    <w:t xml:space="preserve">собственности (если жилое помещение находится в долевой собственности), – если создание жилого помещения государственного жилищного фонда и (или) возникновение права на него не зарегистрированы в едином государственном регистре недвижимого имущества, прав </w:t>
                  </w:r>
                  <w:r>
                    <w:rPr>
                      <w:rFonts w:ascii="Times New Roman" w:eastAsia="Times New Roman" w:hAnsi="Times New Roman" w:cs="Times New Roman"/>
                      <w:sz w:val="28"/>
                      <w:szCs w:val="28"/>
                      <w:lang w:eastAsia="ru-RU"/>
                    </w:rPr>
                    <w:t>на него и сделок с ним</w:t>
                  </w:r>
                </w:p>
                <w:p w:rsidR="0049625A" w:rsidRDefault="00465FF4">
                  <w:pPr>
                    <w:spacing w:after="0" w:line="240" w:lineRule="auto"/>
                    <w:ind w:left="135"/>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письменное согласие всех собственников жилого помещения, находящегося в общей собственности</w:t>
                  </w:r>
                  <w:r>
                    <w:rPr>
                      <w:rFonts w:ascii="Times New Roman" w:eastAsia="Times New Roman" w:hAnsi="Times New Roman" w:cs="Times New Roman"/>
                      <w:sz w:val="28"/>
                      <w:szCs w:val="28"/>
                      <w:lang w:eastAsia="ru-RU"/>
                    </w:rPr>
                    <w:tab/>
                    <w:t>2 дня, а в случае запроса документов и (или) сведений от других государственных органов, иных организаций – 10 дней</w:t>
                  </w:r>
                  <w:r>
                    <w:rPr>
                      <w:rFonts w:ascii="Times New Roman" w:eastAsia="Times New Roman" w:hAnsi="Times New Roman" w:cs="Times New Roman"/>
                      <w:sz w:val="28"/>
                      <w:szCs w:val="28"/>
                      <w:lang w:eastAsia="ru-RU"/>
                    </w:rPr>
                    <w:tab/>
                  </w:r>
                </w:p>
              </w:tc>
            </w:tr>
            <w:tr w:rsidR="0049625A">
              <w:trPr>
                <w:gridBefore w:val="2"/>
                <w:wBefore w:w="17" w:type="dxa"/>
                <w:trHeight w:val="131"/>
                <w:jc w:val="center"/>
              </w:trPr>
              <w:tc>
                <w:tcPr>
                  <w:tcW w:w="10965" w:type="dxa"/>
                  <w:gridSpan w:val="7"/>
                  <w:tcBorders>
                    <w:top w:val="dashed" w:sz="4" w:space="0" w:color="auto"/>
                    <w:left w:val="double" w:sz="4" w:space="0" w:color="auto"/>
                    <w:bottom w:val="dashed"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Размер платы, взимаем</w:t>
                  </w:r>
                  <w:r>
                    <w:rPr>
                      <w:rFonts w:ascii="Times New Roman" w:eastAsia="Times New Roman" w:hAnsi="Times New Roman" w:cs="Times New Roman"/>
                      <w:b/>
                      <w:sz w:val="28"/>
                      <w:szCs w:val="28"/>
                      <w:lang w:eastAsia="ru-RU"/>
                    </w:rPr>
                    <w:t>ой при осуществлении административной процедуры**</w:t>
                  </w:r>
                </w:p>
              </w:tc>
            </w:tr>
            <w:tr w:rsidR="0049625A">
              <w:trPr>
                <w:gridBefore w:val="2"/>
                <w:wBefore w:w="17" w:type="dxa"/>
                <w:trHeight w:val="160"/>
                <w:jc w:val="center"/>
              </w:trPr>
              <w:tc>
                <w:tcPr>
                  <w:tcW w:w="10965" w:type="dxa"/>
                  <w:gridSpan w:val="7"/>
                  <w:tcBorders>
                    <w:top w:val="dashed" w:sz="4" w:space="0" w:color="auto"/>
                    <w:left w:val="double" w:sz="4" w:space="0" w:color="auto"/>
                    <w:bottom w:val="double" w:sz="4" w:space="0" w:color="auto"/>
                    <w:right w:val="double" w:sz="4" w:space="0" w:color="auto"/>
                  </w:tcBorders>
                </w:tcPr>
                <w:p w:rsidR="0049625A" w:rsidRDefault="00465FF4">
                  <w:pPr>
                    <w:spacing w:after="0" w:line="280" w:lineRule="exact"/>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бесплатно</w:t>
                  </w:r>
                </w:p>
              </w:tc>
            </w:tr>
          </w:tbl>
          <w:p w:rsidR="0049625A" w:rsidRDefault="0049625A">
            <w:pPr>
              <w:spacing w:after="0" w:line="280" w:lineRule="exact"/>
              <w:jc w:val="center"/>
              <w:rPr>
                <w:rFonts w:ascii="Times New Roman" w:eastAsia="Times New Roman" w:hAnsi="Times New Roman" w:cs="Times New Roman"/>
                <w:b/>
                <w:bCs/>
                <w:sz w:val="30"/>
                <w:szCs w:val="30"/>
                <w:lang w:eastAsia="ru-RU"/>
              </w:rPr>
            </w:pPr>
          </w:p>
        </w:tc>
      </w:tr>
    </w:tbl>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spacing w:after="0" w:line="240" w:lineRule="auto"/>
        <w:jc w:val="left"/>
        <w:rPr>
          <w:rFonts w:ascii="Times New Roman" w:eastAsia="Times New Roman" w:hAnsi="Times New Roman" w:cs="Times New Roman"/>
          <w:sz w:val="30"/>
          <w:szCs w:val="30"/>
          <w:lang w:eastAsia="ru-RU"/>
        </w:rPr>
      </w:pPr>
    </w:p>
    <w:p w:rsidR="0049625A" w:rsidRDefault="0049625A">
      <w:pPr>
        <w:pStyle w:val="snoski"/>
        <w:spacing w:after="240"/>
        <w:rPr>
          <w:rFonts w:ascii="Times New Roman" w:hAnsi="Times New Roman" w:cs="Times New Roman"/>
        </w:rPr>
      </w:pPr>
    </w:p>
    <w:p w:rsidR="0049625A" w:rsidRDefault="0049625A">
      <w:pPr>
        <w:pStyle w:val="snoski"/>
        <w:spacing w:after="240"/>
        <w:rPr>
          <w:rFonts w:ascii="Times New Roman" w:hAnsi="Times New Roman" w:cs="Times New Roman"/>
        </w:rPr>
      </w:pPr>
    </w:p>
    <w:sectPr w:rsidR="0049625A">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65FF4" w:rsidRDefault="00465FF4">
      <w:pPr>
        <w:spacing w:line="240" w:lineRule="auto"/>
      </w:pPr>
      <w:r>
        <w:separator/>
      </w:r>
    </w:p>
  </w:endnote>
  <w:endnote w:type="continuationSeparator" w:id="0">
    <w:p w:rsidR="00465FF4" w:rsidRDefault="00465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00"/>
    <w:family w:val="auto"/>
    <w:pitch w:val="default"/>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65FF4" w:rsidRDefault="00465FF4">
      <w:pPr>
        <w:spacing w:after="0"/>
      </w:pPr>
      <w:r>
        <w:separator/>
      </w:r>
    </w:p>
  </w:footnote>
  <w:footnote w:type="continuationSeparator" w:id="0">
    <w:p w:rsidR="00465FF4" w:rsidRDefault="00465FF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87"/>
    <w:rsid w:val="00013565"/>
    <w:rsid w:val="00034A31"/>
    <w:rsid w:val="0007338C"/>
    <w:rsid w:val="000A2FA4"/>
    <w:rsid w:val="000C3DF0"/>
    <w:rsid w:val="000C45AC"/>
    <w:rsid w:val="000E1221"/>
    <w:rsid w:val="000E7AE8"/>
    <w:rsid w:val="00152C5A"/>
    <w:rsid w:val="001852DD"/>
    <w:rsid w:val="00194914"/>
    <w:rsid w:val="001A1459"/>
    <w:rsid w:val="001A47AC"/>
    <w:rsid w:val="001D43FF"/>
    <w:rsid w:val="001D6487"/>
    <w:rsid w:val="001F7FBA"/>
    <w:rsid w:val="00200146"/>
    <w:rsid w:val="002050D1"/>
    <w:rsid w:val="002228F6"/>
    <w:rsid w:val="0023555B"/>
    <w:rsid w:val="00270ABA"/>
    <w:rsid w:val="00272297"/>
    <w:rsid w:val="00276BC9"/>
    <w:rsid w:val="002A4F92"/>
    <w:rsid w:val="002A7D47"/>
    <w:rsid w:val="00341E05"/>
    <w:rsid w:val="00365E90"/>
    <w:rsid w:val="003825F1"/>
    <w:rsid w:val="003C0B5D"/>
    <w:rsid w:val="003C160D"/>
    <w:rsid w:val="003D3770"/>
    <w:rsid w:val="003F31DF"/>
    <w:rsid w:val="003F5305"/>
    <w:rsid w:val="0040227F"/>
    <w:rsid w:val="00405D82"/>
    <w:rsid w:val="00452F29"/>
    <w:rsid w:val="00460033"/>
    <w:rsid w:val="00465FF4"/>
    <w:rsid w:val="004738DD"/>
    <w:rsid w:val="00474B64"/>
    <w:rsid w:val="0049573D"/>
    <w:rsid w:val="0049625A"/>
    <w:rsid w:val="004A117D"/>
    <w:rsid w:val="004B2D8D"/>
    <w:rsid w:val="004E6E19"/>
    <w:rsid w:val="004F0234"/>
    <w:rsid w:val="004F3AFC"/>
    <w:rsid w:val="00520872"/>
    <w:rsid w:val="00566182"/>
    <w:rsid w:val="00590A12"/>
    <w:rsid w:val="0059624E"/>
    <w:rsid w:val="005965B4"/>
    <w:rsid w:val="005A145D"/>
    <w:rsid w:val="006108A1"/>
    <w:rsid w:val="006708C5"/>
    <w:rsid w:val="00674B71"/>
    <w:rsid w:val="00680644"/>
    <w:rsid w:val="006875AE"/>
    <w:rsid w:val="00687A08"/>
    <w:rsid w:val="006A031F"/>
    <w:rsid w:val="006D41E2"/>
    <w:rsid w:val="006E4371"/>
    <w:rsid w:val="00707F14"/>
    <w:rsid w:val="00735DBB"/>
    <w:rsid w:val="007464FF"/>
    <w:rsid w:val="0075521C"/>
    <w:rsid w:val="00780FD7"/>
    <w:rsid w:val="00787E63"/>
    <w:rsid w:val="007974E3"/>
    <w:rsid w:val="007A7495"/>
    <w:rsid w:val="007B127F"/>
    <w:rsid w:val="00812D49"/>
    <w:rsid w:val="00823971"/>
    <w:rsid w:val="0084772E"/>
    <w:rsid w:val="008657D2"/>
    <w:rsid w:val="00871DFC"/>
    <w:rsid w:val="0087771E"/>
    <w:rsid w:val="008905D6"/>
    <w:rsid w:val="008D149B"/>
    <w:rsid w:val="00941524"/>
    <w:rsid w:val="00973473"/>
    <w:rsid w:val="009F6412"/>
    <w:rsid w:val="00A40A56"/>
    <w:rsid w:val="00A42AF5"/>
    <w:rsid w:val="00A573F0"/>
    <w:rsid w:val="00A717AB"/>
    <w:rsid w:val="00A80B68"/>
    <w:rsid w:val="00AB64BA"/>
    <w:rsid w:val="00AC51AD"/>
    <w:rsid w:val="00AD00E9"/>
    <w:rsid w:val="00B275C1"/>
    <w:rsid w:val="00B626FB"/>
    <w:rsid w:val="00B70D27"/>
    <w:rsid w:val="00B936E2"/>
    <w:rsid w:val="00BB31E9"/>
    <w:rsid w:val="00BC12D8"/>
    <w:rsid w:val="00BC61BF"/>
    <w:rsid w:val="00BD7BFD"/>
    <w:rsid w:val="00C02D24"/>
    <w:rsid w:val="00C030C7"/>
    <w:rsid w:val="00C22F55"/>
    <w:rsid w:val="00C65AEB"/>
    <w:rsid w:val="00D27C77"/>
    <w:rsid w:val="00D35CD9"/>
    <w:rsid w:val="00D6307C"/>
    <w:rsid w:val="00D92BD1"/>
    <w:rsid w:val="00D977A4"/>
    <w:rsid w:val="00DF1B4A"/>
    <w:rsid w:val="00E070CB"/>
    <w:rsid w:val="00E253FC"/>
    <w:rsid w:val="00E2652C"/>
    <w:rsid w:val="00E43070"/>
    <w:rsid w:val="00E53F6E"/>
    <w:rsid w:val="00E823AE"/>
    <w:rsid w:val="00E86710"/>
    <w:rsid w:val="00E92C83"/>
    <w:rsid w:val="00E93DE7"/>
    <w:rsid w:val="00ED3FB0"/>
    <w:rsid w:val="00EF0D61"/>
    <w:rsid w:val="00F04A5A"/>
    <w:rsid w:val="00F10A69"/>
    <w:rsid w:val="00F27D65"/>
    <w:rsid w:val="00F309C4"/>
    <w:rsid w:val="00F3519C"/>
    <w:rsid w:val="00F35FB7"/>
    <w:rsid w:val="00F90276"/>
    <w:rsid w:val="00FC51C3"/>
    <w:rsid w:val="562523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44A4B-35D3-451D-A21E-F29DF3C0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lang w:val="ru-RU" w:eastAsia="en-US"/>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color w:val="auto"/>
    </w:rPr>
  </w:style>
  <w:style w:type="character" w:styleId="a4">
    <w:name w:val="Hyperlink"/>
    <w:uiPriority w:val="99"/>
    <w:semiHidden/>
    <w:unhideWhenUsed/>
    <w:rPr>
      <w:color w:val="0000FF"/>
      <w:u w:val="single"/>
    </w:rPr>
  </w:style>
  <w:style w:type="character" w:styleId="a5">
    <w:name w:val="Strong"/>
    <w:basedOn w:val="a0"/>
    <w:uiPriority w:val="22"/>
    <w:qFormat/>
    <w:rPr>
      <w:b/>
      <w:bCs/>
      <w:color w:val="auto"/>
    </w:rPr>
  </w:style>
  <w:style w:type="paragraph" w:styleId="a6">
    <w:name w:val="Balloon Text"/>
    <w:basedOn w:val="a"/>
    <w:link w:val="a7"/>
    <w:uiPriority w:val="99"/>
    <w:semiHidden/>
    <w:unhideWhenUsed/>
    <w:rPr>
      <w:rFonts w:ascii="Segoe UI" w:hAnsi="Segoe UI" w:cs="Segoe UI"/>
      <w:sz w:val="18"/>
      <w:szCs w:val="18"/>
    </w:rPr>
  </w:style>
  <w:style w:type="paragraph" w:styleId="a8">
    <w:name w:val="caption"/>
    <w:basedOn w:val="a"/>
    <w:next w:val="a"/>
    <w:uiPriority w:val="35"/>
    <w:semiHidden/>
    <w:unhideWhenUsed/>
    <w:qFormat/>
    <w:rPr>
      <w:b/>
      <w:bCs/>
      <w:sz w:val="18"/>
      <w:szCs w:val="18"/>
    </w:rPr>
  </w:style>
  <w:style w:type="paragraph" w:styleId="a9">
    <w:name w:val="Title"/>
    <w:basedOn w:val="a"/>
    <w:next w:val="a"/>
    <w:link w:val="aa"/>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b">
    <w:name w:val="Subtitle"/>
    <w:basedOn w:val="a"/>
    <w:next w:val="a"/>
    <w:link w:val="ac"/>
    <w:uiPriority w:val="11"/>
    <w:qFormat/>
    <w:pPr>
      <w:spacing w:after="240"/>
      <w:jc w:val="center"/>
    </w:pPr>
    <w:rPr>
      <w:rFonts w:asciiTheme="majorHAnsi" w:eastAsiaTheme="majorEastAsia" w:hAnsiTheme="majorHAnsi" w:cstheme="majorBidi"/>
      <w:sz w:val="24"/>
      <w:szCs w:val="24"/>
    </w:rPr>
  </w:style>
  <w:style w:type="table" w:styleId="ad">
    <w:name w:val="Table Grid"/>
    <w:basedOn w:val="a1"/>
    <w:uiPriority w:val="39"/>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qFormat/>
    <w:pPr>
      <w:spacing w:before="240" w:after="240"/>
      <w:ind w:left="1922" w:hanging="1355"/>
    </w:pPr>
    <w:rPr>
      <w:rFonts w:eastAsia="Times New Roman"/>
      <w:b/>
      <w:bCs/>
    </w:rPr>
  </w:style>
  <w:style w:type="paragraph" w:customStyle="1" w:styleId="chapter">
    <w:name w:val="chapter"/>
    <w:basedOn w:val="a"/>
    <w:pPr>
      <w:spacing w:before="240" w:after="240"/>
      <w:jc w:val="center"/>
    </w:pPr>
    <w:rPr>
      <w:b/>
      <w:bCs/>
      <w:caps/>
    </w:rPr>
  </w:style>
  <w:style w:type="paragraph" w:customStyle="1" w:styleId="titleu">
    <w:name w:val="titleu"/>
    <w:basedOn w:val="a"/>
    <w:pPr>
      <w:spacing w:before="240" w:after="240"/>
    </w:pPr>
    <w:rPr>
      <w:b/>
      <w:bCs/>
    </w:rPr>
  </w:style>
  <w:style w:type="paragraph" w:customStyle="1" w:styleId="comment">
    <w:name w:val="comment"/>
    <w:basedOn w:val="a"/>
    <w:qFormat/>
    <w:pPr>
      <w:ind w:firstLine="709"/>
    </w:pPr>
    <w:rPr>
      <w:sz w:val="20"/>
      <w:szCs w:val="20"/>
    </w:rPr>
  </w:style>
  <w:style w:type="paragraph" w:customStyle="1" w:styleId="snoski">
    <w:name w:val="snoski"/>
    <w:basedOn w:val="a"/>
    <w:pPr>
      <w:ind w:firstLine="567"/>
    </w:pPr>
    <w:rPr>
      <w:sz w:val="20"/>
      <w:szCs w:val="20"/>
    </w:rPr>
  </w:style>
  <w:style w:type="paragraph" w:customStyle="1" w:styleId="snoskiline">
    <w:name w:val="snoskiline"/>
    <w:basedOn w:val="a"/>
    <w:qFormat/>
    <w:rPr>
      <w:sz w:val="20"/>
      <w:szCs w:val="20"/>
    </w:rPr>
  </w:style>
  <w:style w:type="paragraph" w:customStyle="1" w:styleId="table10">
    <w:name w:val="table10"/>
    <w:basedOn w:val="a"/>
    <w:qFormat/>
    <w:rPr>
      <w:sz w:val="20"/>
      <w:szCs w:val="20"/>
    </w:rPr>
  </w:style>
  <w:style w:type="paragraph" w:customStyle="1" w:styleId="newncpi">
    <w:name w:val="newncpi"/>
    <w:basedOn w:val="a"/>
    <w:pPr>
      <w:ind w:firstLine="567"/>
    </w:pPr>
  </w:style>
  <w:style w:type="paragraph" w:customStyle="1" w:styleId="articleintext">
    <w:name w:val="articleintext"/>
    <w:basedOn w:val="a"/>
    <w:qFormat/>
    <w:pPr>
      <w:ind w:firstLine="567"/>
    </w:pPr>
  </w:style>
  <w:style w:type="character" w:customStyle="1" w:styleId="a7">
    <w:name w:val="Текст выноски Знак"/>
    <w:basedOn w:val="a0"/>
    <w:link w:val="a6"/>
    <w:uiPriority w:val="99"/>
    <w:semiHidden/>
    <w:qFormat/>
    <w:rPr>
      <w:rFonts w:ascii="Segoe UI" w:eastAsiaTheme="minorEastAsia" w:hAnsi="Segoe UI" w:cs="Segoe UI"/>
      <w:sz w:val="18"/>
      <w:szCs w:val="18"/>
      <w:lang w:eastAsia="ru-RU"/>
    </w:rPr>
  </w:style>
  <w:style w:type="table" w:customStyle="1" w:styleId="tablencpi">
    <w:name w:val="tablencpi"/>
    <w:basedOn w:val="a1"/>
    <w:qFormat/>
    <w:rPr>
      <w:rFonts w:ascii="Times New Roman" w:eastAsia="Times New Roman" w:hAnsi="Times New Roman" w:cs="Times New Roman"/>
    </w:rPr>
    <w:tblPr>
      <w:tblCellMar>
        <w:left w:w="0" w:type="dxa"/>
        <w:right w:w="0"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qFormat/>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qFormat/>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qFormat/>
    <w:rPr>
      <w:rFonts w:asciiTheme="majorHAnsi" w:eastAsiaTheme="majorEastAsia" w:hAnsiTheme="majorHAnsi" w:cstheme="majorBidi"/>
      <w:b/>
      <w:bCs/>
    </w:rPr>
  </w:style>
  <w:style w:type="character" w:customStyle="1" w:styleId="60">
    <w:name w:val="Заголовок 6 Знак"/>
    <w:basedOn w:val="a0"/>
    <w:link w:val="6"/>
    <w:uiPriority w:val="9"/>
    <w:semiHidden/>
    <w:rPr>
      <w:rFonts w:asciiTheme="majorHAnsi" w:eastAsiaTheme="majorEastAsia" w:hAnsiTheme="majorHAnsi" w:cstheme="majorBidi"/>
      <w:b/>
      <w:bCs/>
      <w:i/>
      <w:iCs/>
    </w:rPr>
  </w:style>
  <w:style w:type="character" w:customStyle="1" w:styleId="70">
    <w:name w:val="Заголовок 7 Знак"/>
    <w:basedOn w:val="a0"/>
    <w:link w:val="7"/>
    <w:uiPriority w:val="9"/>
    <w:semiHidden/>
    <w:rPr>
      <w:i/>
      <w:iCs/>
    </w:rPr>
  </w:style>
  <w:style w:type="character" w:customStyle="1" w:styleId="80">
    <w:name w:val="Заголовок 8 Знак"/>
    <w:basedOn w:val="a0"/>
    <w:link w:val="8"/>
    <w:uiPriority w:val="9"/>
    <w:semiHidden/>
    <w:rPr>
      <w:b/>
      <w:bCs/>
    </w:rPr>
  </w:style>
  <w:style w:type="character" w:customStyle="1" w:styleId="90">
    <w:name w:val="Заголовок 9 Знак"/>
    <w:basedOn w:val="a0"/>
    <w:link w:val="9"/>
    <w:uiPriority w:val="9"/>
    <w:semiHidden/>
    <w:qFormat/>
    <w:rPr>
      <w:i/>
      <w:iCs/>
    </w:rPr>
  </w:style>
  <w:style w:type="character" w:customStyle="1" w:styleId="aa">
    <w:name w:val="Заголовок Знак"/>
    <w:basedOn w:val="a0"/>
    <w:link w:val="a9"/>
    <w:uiPriority w:val="10"/>
    <w:rPr>
      <w:rFonts w:asciiTheme="majorHAnsi" w:eastAsiaTheme="majorEastAsia" w:hAnsiTheme="majorHAnsi" w:cstheme="majorBidi"/>
      <w:b/>
      <w:bCs/>
      <w:spacing w:val="-7"/>
      <w:sz w:val="48"/>
      <w:szCs w:val="48"/>
    </w:rPr>
  </w:style>
  <w:style w:type="character" w:customStyle="1" w:styleId="ac">
    <w:name w:val="Подзаголовок Знак"/>
    <w:basedOn w:val="a0"/>
    <w:link w:val="ab"/>
    <w:uiPriority w:val="11"/>
    <w:qFormat/>
    <w:rPr>
      <w:rFonts w:asciiTheme="majorHAnsi" w:eastAsiaTheme="majorEastAsia" w:hAnsiTheme="majorHAnsi" w:cstheme="majorBidi"/>
      <w:sz w:val="24"/>
      <w:szCs w:val="24"/>
    </w:rPr>
  </w:style>
  <w:style w:type="paragraph" w:styleId="ae">
    <w:name w:val="No Spacing"/>
    <w:uiPriority w:val="1"/>
    <w:qFormat/>
    <w:pPr>
      <w:jc w:val="both"/>
    </w:pPr>
    <w:rPr>
      <w:sz w:val="22"/>
      <w:szCs w:val="22"/>
      <w:lang w:val="ru-RU" w:eastAsia="en-US"/>
    </w:rPr>
  </w:style>
  <w:style w:type="paragraph" w:styleId="21">
    <w:name w:val="Quote"/>
    <w:basedOn w:val="a"/>
    <w:next w:val="a"/>
    <w:link w:val="22"/>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Pr>
      <w:rFonts w:asciiTheme="majorHAnsi" w:eastAsiaTheme="majorEastAsia" w:hAnsiTheme="majorHAnsi" w:cstheme="majorBidi"/>
      <w:i/>
      <w:iCs/>
      <w:sz w:val="24"/>
      <w:szCs w:val="24"/>
    </w:rPr>
  </w:style>
  <w:style w:type="paragraph" w:styleId="af">
    <w:name w:val="Intense Quote"/>
    <w:basedOn w:val="a"/>
    <w:next w:val="a"/>
    <w:link w:val="af0"/>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0">
    <w:name w:val="Выделенная цитата Знак"/>
    <w:basedOn w:val="a0"/>
    <w:link w:val="af"/>
    <w:uiPriority w:val="30"/>
    <w:rPr>
      <w:rFonts w:asciiTheme="majorHAnsi" w:eastAsiaTheme="majorEastAsia" w:hAnsiTheme="majorHAnsi" w:cstheme="majorBidi"/>
      <w:sz w:val="26"/>
      <w:szCs w:val="26"/>
    </w:rPr>
  </w:style>
  <w:style w:type="character" w:customStyle="1" w:styleId="11">
    <w:name w:val="Слабое выделение1"/>
    <w:basedOn w:val="a0"/>
    <w:uiPriority w:val="19"/>
    <w:qFormat/>
    <w:rPr>
      <w:i/>
      <w:iCs/>
      <w:color w:val="auto"/>
    </w:rPr>
  </w:style>
  <w:style w:type="character" w:customStyle="1" w:styleId="12">
    <w:name w:val="Сильное выделение1"/>
    <w:basedOn w:val="a0"/>
    <w:uiPriority w:val="21"/>
    <w:qFormat/>
    <w:rPr>
      <w:b/>
      <w:bCs/>
      <w:i/>
      <w:iCs/>
      <w:color w:val="auto"/>
    </w:rPr>
  </w:style>
  <w:style w:type="character" w:customStyle="1" w:styleId="13">
    <w:name w:val="Слабая ссылка1"/>
    <w:basedOn w:val="a0"/>
    <w:uiPriority w:val="31"/>
    <w:qFormat/>
    <w:rPr>
      <w:smallCaps/>
      <w:color w:val="auto"/>
      <w:u w:val="single" w:color="7F7F7F" w:themeColor="text1" w:themeTint="80"/>
    </w:rPr>
  </w:style>
  <w:style w:type="character" w:customStyle="1" w:styleId="14">
    <w:name w:val="Сильная ссылка1"/>
    <w:basedOn w:val="a0"/>
    <w:uiPriority w:val="32"/>
    <w:qFormat/>
    <w:rPr>
      <w:b/>
      <w:bCs/>
      <w:smallCaps/>
      <w:color w:val="auto"/>
      <w:u w:val="single"/>
    </w:rPr>
  </w:style>
  <w:style w:type="character" w:customStyle="1" w:styleId="15">
    <w:name w:val="Название книги1"/>
    <w:basedOn w:val="a0"/>
    <w:uiPriority w:val="33"/>
    <w:qFormat/>
    <w:rPr>
      <w:b/>
      <w:bCs/>
      <w:smallCaps/>
      <w:color w:val="auto"/>
    </w:rPr>
  </w:style>
  <w:style w:type="paragraph" w:customStyle="1" w:styleId="16">
    <w:name w:val="Заголовок оглавления1"/>
    <w:basedOn w:val="1"/>
    <w:next w:val="a"/>
    <w:uiPriority w:val="39"/>
    <w:semiHidden/>
    <w:unhideWhenUsed/>
    <w:qFormat/>
    <w:pPr>
      <w:outlineLvl w:val="9"/>
    </w:pPr>
  </w:style>
  <w:style w:type="character" w:customStyle="1" w:styleId="s3">
    <w:name w:val="s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D:\&#1051;&#1040;&#1048;&#1057;\&#1047;&#1072;&#1075;&#1088;&#1091;&#1079;&#1082;&#1080;\tx.dll%3fd=179950&amp;a=2" TargetMode="External"/><Relationship Id="rId13" Type="http://schemas.openxmlformats.org/officeDocument/2006/relationships/hyperlink" Target="file:///D:\&#1051;&#1040;&#1048;&#1057;\&#1047;&#1072;&#1075;&#1088;&#1091;&#1079;&#1082;&#1080;\tx.dll%3fd=39595&amp;a=259" TargetMode="External"/><Relationship Id="rId18" Type="http://schemas.openxmlformats.org/officeDocument/2006/relationships/hyperlink" Target="file:///D:\&#1051;&#1040;&#1048;&#1057;\&#1047;&#1072;&#1075;&#1088;&#1091;&#1079;&#1082;&#1080;\tx.dll%3fd=82747&amp;a=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D:\&#1051;&#1040;&#1048;&#1057;\&#1047;&#1072;&#1075;&#1088;&#1091;&#1079;&#1082;&#1080;\tx.dll%3fd=82747&amp;a=17" TargetMode="External"/><Relationship Id="rId12" Type="http://schemas.openxmlformats.org/officeDocument/2006/relationships/hyperlink" Target="file:///D:\&#1051;&#1040;&#1048;&#1057;\&#1047;&#1072;&#1075;&#1088;&#1091;&#1079;&#1082;&#1080;\tx.dll%3fd=202835&amp;a=25" TargetMode="External"/><Relationship Id="rId17" Type="http://schemas.openxmlformats.org/officeDocument/2006/relationships/hyperlink" Target="file:///D:\&#1051;&#1040;&#1048;&#1057;\&#1047;&#1072;&#1075;&#1088;&#1091;&#1079;&#1082;&#1080;\tx.dll%3fd=179950&amp;a=2" TargetMode="External"/><Relationship Id="rId2" Type="http://schemas.openxmlformats.org/officeDocument/2006/relationships/styles" Target="styles.xml"/><Relationship Id="rId16" Type="http://schemas.openxmlformats.org/officeDocument/2006/relationships/hyperlink" Target="file:///D:\&#1051;&#1040;&#1048;&#1057;\&#1047;&#1072;&#1075;&#1088;&#1091;&#1079;&#1082;&#1080;\tx.dll%3fd=82747&amp;a=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1051;&#1040;&#1048;&#1057;\&#1047;&#1072;&#1075;&#1088;&#1091;&#1079;&#1082;&#1080;\tx.dll%3fd=39559&amp;a=25" TargetMode="External"/><Relationship Id="rId5" Type="http://schemas.openxmlformats.org/officeDocument/2006/relationships/footnotes" Target="footnotes.xml"/><Relationship Id="rId15" Type="http://schemas.openxmlformats.org/officeDocument/2006/relationships/hyperlink" Target="file:///D:\&#1051;&#1040;&#1048;&#1057;\&#1047;&#1072;&#1075;&#1088;&#1091;&#1079;&#1082;&#1080;\tx.dll%3fd=179950&amp;a=2" TargetMode="External"/><Relationship Id="rId10" Type="http://schemas.openxmlformats.org/officeDocument/2006/relationships/hyperlink" Target="file:///D:\&#1051;&#1040;&#1048;&#1057;\&#1047;&#1072;&#1075;&#1088;&#1091;&#1079;&#1082;&#1080;\tx.dll%3fd=84094&amp;a=19" TargetMode="External"/><Relationship Id="rId19" Type="http://schemas.openxmlformats.org/officeDocument/2006/relationships/hyperlink" Target="file:///D:\&#1051;&#1040;&#1048;&#1057;\&#1047;&#1072;&#1075;&#1088;&#1091;&#1079;&#1082;&#1080;\tx.dll%3fd=179950&amp;a=2" TargetMode="External"/><Relationship Id="rId4" Type="http://schemas.openxmlformats.org/officeDocument/2006/relationships/webSettings" Target="webSettings.xml"/><Relationship Id="rId9" Type="http://schemas.openxmlformats.org/officeDocument/2006/relationships/hyperlink" Target="file:///D:\&#1051;&#1040;&#1048;&#1057;\&#1047;&#1072;&#1075;&#1088;&#1091;&#1079;&#1082;&#1080;\tx.dll%3fd=179950&amp;a=2" TargetMode="External"/><Relationship Id="rId14" Type="http://schemas.openxmlformats.org/officeDocument/2006/relationships/hyperlink" Target="file:///D:\&#1051;&#1040;&#1048;&#1057;\&#1047;&#1072;&#1075;&#1088;&#1091;&#1079;&#1082;&#1080;\tx.dll%3fd=82747&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1672-A132-4D0F-9777-7573157E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53</Pages>
  <Words>11418</Words>
  <Characters>65088</Characters>
  <Application>Microsoft Office Word</Application>
  <DocSecurity>0</DocSecurity>
  <Lines>542</Lines>
  <Paragraphs>152</Paragraphs>
  <ScaleCrop>false</ScaleCrop>
  <Company>SPecialiST RePack</Company>
  <LinksUpToDate>false</LinksUpToDate>
  <CharactersWithSpaces>76354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2024-04-08T08:24:00Z</cp:lastPrinted>
  <dcterms:created xsi:type="dcterms:W3CDTF">2025-03-26T13:37:00Z</dcterms:created>
  <dcterms:modified xsi:type="dcterms:W3CDTF">2025-03-26T13:37:00Z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BF5DB14CDBAD42C49DBED500272DC661_12</vt:lpwstr>
  </property>
</Properties>
</file>