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8B" w:rsidRPr="0027771E" w:rsidRDefault="005D178B" w:rsidP="005D178B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7771E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ПОИСК ПРАВООБЛАДАТЕЛЕЙ</w:t>
      </w:r>
    </w:p>
    <w:p w:rsidR="005D178B" w:rsidRDefault="005D178B" w:rsidP="005D17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указом Президента Республики Беларусь от 24.03.2021 года № 116 «Об отчуждении жилых домов в сельской местности и совершенствования работы с пустующими домами» при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Дятловском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районном исполнительном комитете создана комиссия по обследованию состоянию жилых домов, расположенных на территории Дятловского района (далее - Комиссия)</w:t>
      </w:r>
    </w:p>
    <w:p w:rsidR="005D178B" w:rsidRPr="0027771E" w:rsidRDefault="005D178B" w:rsidP="005D17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7771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При проведении обследования жилых домов на территории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Поречского </w:t>
      </w:r>
      <w:r w:rsidRPr="0027771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сельсовета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К</w:t>
      </w:r>
      <w:r w:rsidRPr="0027771E">
        <w:rPr>
          <w:rFonts w:ascii="Times New Roman" w:eastAsia="Calibri" w:hAnsi="Times New Roman" w:cs="Times New Roman"/>
          <w:sz w:val="28"/>
          <w:szCs w:val="28"/>
          <w:lang w:val="be-BY"/>
        </w:rPr>
        <w:t>омиссией выявлены жилые дома, на придомовой территории которых не осуществляются предусмотренные законодательством мероприятия по охране земель, не соблюдаются требования к содержанию (эксплуатации) территории, а также имеются иные признаки, указывающие на неиспользование в течение трех последних лет жилых домов для проживания  лицами, имеющими право владения и пользования ими.</w:t>
      </w:r>
    </w:p>
    <w:p w:rsidR="005D178B" w:rsidRPr="00C25315" w:rsidRDefault="005D178B" w:rsidP="005D178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ab/>
      </w:r>
      <w:r w:rsidRPr="00C25315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Поречский сельский исполнительный комитет </w:t>
      </w:r>
      <w:r w:rsidRPr="00C25315">
        <w:rPr>
          <w:rFonts w:ascii="Times New Roman" w:eastAsia="Calibri" w:hAnsi="Times New Roman" w:cs="Times New Roman"/>
          <w:b/>
          <w:sz w:val="28"/>
          <w:szCs w:val="28"/>
        </w:rPr>
        <w:t>разыскивает лиц, имеющих право владения и пользования жилыми домами, обладателей права хозяйственного ведения, оперативного управления на следующие жилые дома:</w:t>
      </w:r>
    </w:p>
    <w:p w:rsidR="005D178B" w:rsidRPr="00F405A8" w:rsidRDefault="005D178B" w:rsidP="005D17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405A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д. 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Романовичи</w:t>
      </w:r>
      <w:r w:rsidRPr="00F405A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д.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19.</w:t>
      </w:r>
    </w:p>
    <w:p w:rsidR="005D178B" w:rsidRDefault="005D178B" w:rsidP="005D1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Одноквартирный жилой дом с н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>аружны</w:t>
      </w:r>
      <w:r>
        <w:rPr>
          <w:rFonts w:ascii="Times New Roman" w:hAnsi="Times New Roman" w:cs="Times New Roman"/>
          <w:color w:val="000000"/>
          <w:sz w:val="26"/>
          <w:szCs w:val="26"/>
        </w:rPr>
        <w:t>ми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 размер</w:t>
      </w:r>
      <w:r>
        <w:rPr>
          <w:rFonts w:ascii="Times New Roman" w:hAnsi="Times New Roman" w:cs="Times New Roman"/>
          <w:color w:val="000000"/>
          <w:sz w:val="26"/>
          <w:szCs w:val="26"/>
        </w:rPr>
        <w:t>ами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20,5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hAnsi="Times New Roman" w:cs="Times New Roman"/>
          <w:color w:val="000000"/>
          <w:sz w:val="26"/>
          <w:szCs w:val="26"/>
        </w:rPr>
        <w:t>6,8,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>лощадь</w:t>
      </w:r>
      <w:r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 застройки </w:t>
      </w:r>
      <w:r>
        <w:rPr>
          <w:rFonts w:ascii="Times New Roman" w:hAnsi="Times New Roman" w:cs="Times New Roman"/>
          <w:color w:val="000000"/>
          <w:sz w:val="26"/>
          <w:szCs w:val="26"/>
        </w:rPr>
        <w:t>139,40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 м</w:t>
      </w:r>
      <w:r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405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>атериал стен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 дерево</w:t>
      </w:r>
      <w:r>
        <w:rPr>
          <w:rFonts w:ascii="Times New Roman" w:hAnsi="Times New Roman" w:cs="Times New Roman"/>
          <w:color w:val="000000"/>
          <w:sz w:val="26"/>
          <w:szCs w:val="26"/>
        </w:rPr>
        <w:t>, одноэтажный,</w:t>
      </w:r>
      <w:r w:rsidRPr="00A27B3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C25315">
        <w:rPr>
          <w:rFonts w:ascii="Times New Roman" w:hAnsi="Times New Roman" w:cs="Times New Roman"/>
          <w:sz w:val="26"/>
          <w:szCs w:val="26"/>
          <w:lang w:val="be-BY"/>
        </w:rPr>
        <w:t>подземная этажность отсутствует</w:t>
      </w:r>
      <w:r>
        <w:rPr>
          <w:rFonts w:ascii="Times New Roman" w:hAnsi="Times New Roman" w:cs="Times New Roman"/>
          <w:sz w:val="26"/>
          <w:szCs w:val="26"/>
          <w:lang w:val="be-BY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>од возведения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-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 19</w:t>
      </w:r>
      <w:r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. Принадлежности одноквартирного жилого дома (хозяйственные и иные постройки): </w:t>
      </w:r>
      <w:r>
        <w:rPr>
          <w:rFonts w:ascii="Times New Roman" w:hAnsi="Times New Roman" w:cs="Times New Roman"/>
          <w:color w:val="000000"/>
          <w:sz w:val="26"/>
          <w:szCs w:val="26"/>
        </w:rPr>
        <w:t>колодец</w:t>
      </w:r>
      <w:r w:rsidRPr="00F47A7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C25315">
        <w:rPr>
          <w:rFonts w:ascii="Times New Roman" w:hAnsi="Times New Roman" w:cs="Times New Roman"/>
          <w:sz w:val="26"/>
          <w:szCs w:val="26"/>
          <w:lang w:val="be-BY"/>
        </w:rPr>
        <w:t xml:space="preserve">Дом в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аварийном </w:t>
      </w:r>
      <w:r w:rsidRPr="00C25315">
        <w:rPr>
          <w:rFonts w:ascii="Times New Roman" w:hAnsi="Times New Roman" w:cs="Times New Roman"/>
          <w:sz w:val="26"/>
          <w:szCs w:val="26"/>
          <w:lang w:val="be-BY"/>
        </w:rPr>
        <w:t xml:space="preserve">состоянии. </w:t>
      </w:r>
      <w:r>
        <w:rPr>
          <w:rFonts w:ascii="Times New Roman" w:hAnsi="Times New Roman" w:cs="Times New Roman"/>
          <w:sz w:val="26"/>
          <w:szCs w:val="26"/>
          <w:lang w:val="be-BY"/>
        </w:rPr>
        <w:t>Покрытие кровли в неудовлетворительном состоянии, нижние венцы дома гнилые,</w:t>
      </w:r>
      <w:r w:rsidRPr="00D87982">
        <w:t xml:space="preserve"> </w:t>
      </w:r>
      <w:r w:rsidRPr="00D87982">
        <w:rPr>
          <w:rFonts w:ascii="Times New Roman" w:hAnsi="Times New Roman" w:cs="Times New Roman"/>
          <w:sz w:val="26"/>
          <w:szCs w:val="26"/>
          <w:lang w:val="be-BY"/>
        </w:rPr>
        <w:t>остекление в оконных блоках частично отсутствует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Более 30 лет не эксплуатируется. </w:t>
      </w:r>
      <w:r w:rsidRPr="00C25315">
        <w:rPr>
          <w:rFonts w:ascii="Times New Roman" w:hAnsi="Times New Roman" w:cs="Times New Roman"/>
          <w:sz w:val="26"/>
          <w:szCs w:val="26"/>
        </w:rPr>
        <w:t>Земельный участок не зарегистрирован</w:t>
      </w:r>
      <w:r>
        <w:rPr>
          <w:rFonts w:ascii="Times New Roman" w:hAnsi="Times New Roman" w:cs="Times New Roman"/>
          <w:sz w:val="26"/>
          <w:szCs w:val="26"/>
        </w:rPr>
        <w:t>. На придомовой территории не осуществляются предусмотренные законодательством мероприятия по охране земель, не соблюдаются требования к содержанию(эксплуатации) территории.</w:t>
      </w:r>
    </w:p>
    <w:p w:rsidR="005D178B" w:rsidRPr="00D962D2" w:rsidRDefault="005D178B" w:rsidP="005D17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5A8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D962D2">
        <w:rPr>
          <w:rFonts w:ascii="Times New Roman" w:hAnsi="Times New Roman" w:cs="Times New Roman"/>
          <w:sz w:val="26"/>
          <w:szCs w:val="26"/>
        </w:rPr>
        <w:t xml:space="preserve">Правообладателям жилых домов в течение двух месяцев с момента опубликования данных сведений необходимо письменно уведомить в установленной законодательством форме </w:t>
      </w:r>
      <w:r>
        <w:rPr>
          <w:rFonts w:ascii="Times New Roman" w:hAnsi="Times New Roman" w:cs="Times New Roman"/>
          <w:sz w:val="26"/>
          <w:szCs w:val="26"/>
        </w:rPr>
        <w:t>Поречский</w:t>
      </w:r>
      <w:r w:rsidRPr="00D962D2">
        <w:rPr>
          <w:rFonts w:ascii="Times New Roman" w:hAnsi="Times New Roman" w:cs="Times New Roman"/>
          <w:sz w:val="26"/>
          <w:szCs w:val="26"/>
        </w:rPr>
        <w:t xml:space="preserve"> сельский исполнительный комитет (2314</w:t>
      </w:r>
      <w:r>
        <w:rPr>
          <w:rFonts w:ascii="Times New Roman" w:hAnsi="Times New Roman" w:cs="Times New Roman"/>
          <w:sz w:val="26"/>
          <w:szCs w:val="26"/>
        </w:rPr>
        <w:t>65</w:t>
      </w:r>
      <w:r w:rsidRPr="00D962D2">
        <w:rPr>
          <w:rFonts w:ascii="Times New Roman" w:hAnsi="Times New Roman" w:cs="Times New Roman"/>
          <w:sz w:val="26"/>
          <w:szCs w:val="26"/>
        </w:rPr>
        <w:t xml:space="preserve"> Республика Беларусь, Гродненская область, Дятловский район, </w:t>
      </w:r>
      <w:proofErr w:type="spellStart"/>
      <w:r w:rsidRPr="00D962D2">
        <w:rPr>
          <w:rFonts w:ascii="Times New Roman" w:hAnsi="Times New Roman" w:cs="Times New Roman"/>
          <w:sz w:val="26"/>
          <w:szCs w:val="26"/>
        </w:rPr>
        <w:t>аг</w:t>
      </w:r>
      <w:proofErr w:type="spellEnd"/>
      <w:r w:rsidRPr="00D962D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Хвиневичи</w:t>
      </w:r>
      <w:r w:rsidRPr="00D962D2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Ленина</w:t>
      </w:r>
      <w:r w:rsidRPr="00D962D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2е</w:t>
      </w:r>
      <w:r w:rsidRPr="00D962D2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Start"/>
      <w:r w:rsidRPr="00D962D2">
        <w:rPr>
          <w:rFonts w:ascii="Times New Roman" w:hAnsi="Times New Roman" w:cs="Times New Roman"/>
          <w:sz w:val="26"/>
          <w:szCs w:val="26"/>
        </w:rPr>
        <w:t>телефоны  8</w:t>
      </w:r>
      <w:proofErr w:type="gramEnd"/>
      <w:r w:rsidRPr="00D962D2">
        <w:rPr>
          <w:rFonts w:ascii="Times New Roman" w:hAnsi="Times New Roman" w:cs="Times New Roman"/>
          <w:sz w:val="26"/>
          <w:szCs w:val="26"/>
        </w:rPr>
        <w:t>(0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962D2">
        <w:rPr>
          <w:rFonts w:ascii="Times New Roman" w:hAnsi="Times New Roman" w:cs="Times New Roman"/>
          <w:sz w:val="26"/>
          <w:szCs w:val="26"/>
        </w:rPr>
        <w:t xml:space="preserve">563) </w:t>
      </w:r>
      <w:r>
        <w:rPr>
          <w:rFonts w:ascii="Times New Roman" w:hAnsi="Times New Roman" w:cs="Times New Roman"/>
          <w:sz w:val="26"/>
          <w:szCs w:val="26"/>
        </w:rPr>
        <w:t>34514</w:t>
      </w:r>
      <w:r w:rsidRPr="00D962D2">
        <w:rPr>
          <w:rFonts w:ascii="Times New Roman" w:hAnsi="Times New Roman" w:cs="Times New Roman"/>
          <w:sz w:val="26"/>
          <w:szCs w:val="26"/>
        </w:rPr>
        <w:t xml:space="preserve"> (председатель </w:t>
      </w:r>
      <w:r>
        <w:rPr>
          <w:rFonts w:ascii="Times New Roman" w:hAnsi="Times New Roman" w:cs="Times New Roman"/>
          <w:sz w:val="26"/>
          <w:szCs w:val="26"/>
        </w:rPr>
        <w:t>Едейко Александр Александрович</w:t>
      </w:r>
      <w:r w:rsidRPr="00D962D2">
        <w:rPr>
          <w:rFonts w:ascii="Times New Roman" w:hAnsi="Times New Roman" w:cs="Times New Roman"/>
          <w:sz w:val="26"/>
          <w:szCs w:val="26"/>
        </w:rPr>
        <w:t xml:space="preserve">), 8(01563) </w:t>
      </w:r>
      <w:r>
        <w:rPr>
          <w:rFonts w:ascii="Times New Roman" w:hAnsi="Times New Roman" w:cs="Times New Roman"/>
          <w:sz w:val="26"/>
          <w:szCs w:val="26"/>
        </w:rPr>
        <w:t xml:space="preserve">34517 </w:t>
      </w:r>
      <w:r w:rsidRPr="00D962D2">
        <w:rPr>
          <w:rFonts w:ascii="Times New Roman" w:hAnsi="Times New Roman" w:cs="Times New Roman"/>
          <w:sz w:val="26"/>
          <w:szCs w:val="26"/>
        </w:rPr>
        <w:t xml:space="preserve">(управляющий делами </w:t>
      </w:r>
      <w:r>
        <w:rPr>
          <w:rFonts w:ascii="Times New Roman" w:hAnsi="Times New Roman" w:cs="Times New Roman"/>
          <w:sz w:val="26"/>
          <w:szCs w:val="26"/>
        </w:rPr>
        <w:t>Бакшук Наталья Генриховна</w:t>
      </w:r>
      <w:r w:rsidRPr="00D962D2">
        <w:rPr>
          <w:rFonts w:ascii="Times New Roman" w:hAnsi="Times New Roman" w:cs="Times New Roman"/>
          <w:sz w:val="26"/>
          <w:szCs w:val="26"/>
        </w:rPr>
        <w:t xml:space="preserve">), электронная почта 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porechye</w:t>
      </w:r>
      <w:proofErr w:type="spellEnd"/>
      <w:r w:rsidRPr="00D962D2">
        <w:rPr>
          <w:rFonts w:ascii="Times New Roman" w:hAnsi="Times New Roman" w:cs="Times New Roman"/>
          <w:b/>
          <w:sz w:val="26"/>
          <w:szCs w:val="26"/>
          <w:u w:val="single"/>
        </w:rPr>
        <w:t>@</w:t>
      </w:r>
      <w:proofErr w:type="spellStart"/>
      <w:r w:rsidRPr="00D962D2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dyatlovo</w:t>
      </w:r>
      <w:proofErr w:type="spellEnd"/>
      <w:r w:rsidRPr="00D962D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proofErr w:type="spellStart"/>
      <w:r w:rsidRPr="00D962D2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gov</w:t>
      </w:r>
      <w:proofErr w:type="spellEnd"/>
      <w:r w:rsidRPr="00D962D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D962D2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by</w:t>
      </w:r>
      <w:r w:rsidRPr="00D962D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962D2">
        <w:rPr>
          <w:rFonts w:ascii="Times New Roman" w:hAnsi="Times New Roman" w:cs="Times New Roman"/>
          <w:sz w:val="26"/>
          <w:szCs w:val="26"/>
        </w:rPr>
        <w:t>о намерении использовать  жилой дом  для проживания, а также в течение одного года принять меры по использованию по назначению, в том числе путем осуществления реконструкции либо капитального ремонта. К уведомлению прилагается копия документа, удостоверяю</w:t>
      </w:r>
      <w:r>
        <w:rPr>
          <w:rFonts w:ascii="Times New Roman" w:hAnsi="Times New Roman" w:cs="Times New Roman"/>
          <w:sz w:val="26"/>
          <w:szCs w:val="26"/>
        </w:rPr>
        <w:t>щий личность, а также документы</w:t>
      </w:r>
      <w:r w:rsidRPr="00D962D2">
        <w:rPr>
          <w:rFonts w:ascii="Times New Roman" w:hAnsi="Times New Roman" w:cs="Times New Roman"/>
          <w:sz w:val="26"/>
          <w:szCs w:val="26"/>
        </w:rPr>
        <w:t>, подтверждающие право</w:t>
      </w:r>
      <w:r>
        <w:rPr>
          <w:rFonts w:ascii="Times New Roman" w:hAnsi="Times New Roman" w:cs="Times New Roman"/>
          <w:sz w:val="26"/>
          <w:szCs w:val="26"/>
        </w:rPr>
        <w:t xml:space="preserve"> владения и пользования данным </w:t>
      </w:r>
      <w:r w:rsidRPr="00D962D2">
        <w:rPr>
          <w:rFonts w:ascii="Times New Roman" w:hAnsi="Times New Roman" w:cs="Times New Roman"/>
          <w:sz w:val="26"/>
          <w:szCs w:val="26"/>
        </w:rPr>
        <w:t xml:space="preserve">жилым домом. </w:t>
      </w:r>
      <w:r>
        <w:rPr>
          <w:rFonts w:ascii="Times New Roman" w:hAnsi="Times New Roman" w:cs="Times New Roman"/>
          <w:sz w:val="26"/>
          <w:szCs w:val="26"/>
        </w:rPr>
        <w:t xml:space="preserve">Непредставление письменного уведомления </w:t>
      </w:r>
      <w:r w:rsidRPr="00D962D2">
        <w:rPr>
          <w:rFonts w:ascii="Times New Roman" w:hAnsi="Times New Roman" w:cs="Times New Roman"/>
          <w:sz w:val="26"/>
          <w:szCs w:val="26"/>
        </w:rPr>
        <w:t xml:space="preserve">о намерении использовать жилой дом для проживания в установленные сроки, а также непринятие в течение одного года мер по приведению жилого дома и земельного участка, на котором о расположен, в состояние пригодное для использования по назначению, является </w:t>
      </w:r>
      <w:r>
        <w:rPr>
          <w:rFonts w:ascii="Times New Roman" w:hAnsi="Times New Roman" w:cs="Times New Roman"/>
          <w:sz w:val="26"/>
          <w:szCs w:val="26"/>
        </w:rPr>
        <w:t xml:space="preserve">отказом от права собственности </w:t>
      </w:r>
      <w:r w:rsidRPr="00D962D2">
        <w:rPr>
          <w:rFonts w:ascii="Times New Roman" w:hAnsi="Times New Roman" w:cs="Times New Roman"/>
          <w:sz w:val="26"/>
          <w:szCs w:val="26"/>
        </w:rPr>
        <w:t>(владения) на жилой дом.</w:t>
      </w:r>
    </w:p>
    <w:p w:rsidR="005D178B" w:rsidRPr="00D962D2" w:rsidRDefault="005D178B" w:rsidP="005D178B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be-BY"/>
        </w:rPr>
      </w:pPr>
      <w:bookmarkStart w:id="0" w:name="_GoBack"/>
      <w:bookmarkEnd w:id="0"/>
    </w:p>
    <w:sectPr w:rsidR="005D178B" w:rsidRPr="00D962D2" w:rsidSect="00F405A8">
      <w:pgSz w:w="11906" w:h="16838"/>
      <w:pgMar w:top="1134" w:right="424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8B"/>
    <w:rsid w:val="00545F72"/>
    <w:rsid w:val="005D178B"/>
    <w:rsid w:val="0081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DAD7D-C152-4BCA-92FB-914DAD50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7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2024-10-30T06:24:00Z</dcterms:created>
  <dcterms:modified xsi:type="dcterms:W3CDTF">2024-10-30T06:25:00Z</dcterms:modified>
</cp:coreProperties>
</file>