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C8" w:rsidRPr="00E46AC8" w:rsidRDefault="00E46AC8" w:rsidP="00E46A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Кодекс Республики Беларусь о браке и семье</w:t>
      </w:r>
    </w:p>
    <w:p w:rsidR="00E46AC8" w:rsidRPr="00E46AC8" w:rsidRDefault="00E46AC8" w:rsidP="00E4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июля 1999 г. № 278-З</w:t>
      </w:r>
    </w:p>
    <w:p w:rsidR="00E46AC8" w:rsidRPr="00E46AC8" w:rsidRDefault="00E46AC8" w:rsidP="00E46AC8">
      <w:pPr>
        <w:spacing w:before="240" w:after="24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E46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E46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Палатой представителей 3 июня 1999 года</w:t>
      </w:r>
      <w:r w:rsidRPr="00E46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Республики 24 июня 1999 года</w:t>
      </w:r>
    </w:p>
    <w:p w:rsidR="00E46AC8" w:rsidRPr="00E46AC8" w:rsidRDefault="00E46AC8" w:rsidP="00E46AC8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8 мая 2002 г. № 98-З (Национальный реестр правовых актов Республики Беларусь, 2002 г., № 55, 2/847)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H10200098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4 января 2003 г. № 183-З (Национальный реестр правовых актов Республики Беларусь, 2003 г., № 8, 2/932)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H10300183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14 июля 2003 г. № 220-З (Национальный реестр правовых актов Республики Беларусь, 2003 г., № 80, 2/969)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H10300220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5 июля 2004 г. № 298-З (Национальный реестр правовых актов Республики Беларусь, 2004 г., № 107, 2/1047)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H10400298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9 декабря 2004 г. № 348-З (Национальный реестр правовых актов Республики Беларусь, 2004 г., № 195, 2/1097)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H10400348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19 июля 2005 г. № 37-З (Национальный реестр правовых актов Республики Беларусь, 2005 г., № 120, 2/1134)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H10500037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17 июля 2006 г. № 146-З (Национальный реестр правовых актов Республики Беларусь, 2006 г., № 112, 2/1244)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H10600146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20 июля 2006 г. № 164-З (Национальный реестр правовых актов Республики Беларусь, 2006 г., № 122, 2/1261)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H10600164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11 июля 2007 г. № 251-З (Национальный реестр правовых актов Республики Беларусь, 2007 г., № 170, 2/1348)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H10700251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26 декабря 2007 г. № 301-З (Национальный реестр правовых актов Республики Беларусь, 2007 г., № 305, 2/1398)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H10700301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5 января 2008 г. № 315-З (Национальный реестр правовых актов Республики Беларусь, 2008 г., № 14, 2/1412)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H10800315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23 июня 2008 г. № 354-З (Национальный реестр правовых актов Республики Беларусь, 2008 г., № 158, 2/1451)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H10800354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- </w:t>
      </w:r>
      <w:r w:rsidRPr="00E46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Республики Беларусь вступает в силу 3 июля 2009 г.</w:t>
      </w: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10 ноября 2008 г. № 446-З (Национальный реестр правовых актов Республики Беларусь, 2008 г., № 275, 2/1543)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H10800446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15 июля 2009 г. № 43-З (Национальный реестр правовых актов Республики Беларусь, 2009 г., № 173, 2/1595)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H10900043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15 июля 2010 г. № 166-З (Национальный реестр правовых актов Республики Беларусь, 2010 г., № 183, 2/1718)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H11000166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30 декабря 2011 г. № 334-З (Национальный реестр правовых актов Республики Беларусь, 2012 г., № 2, 2/1884)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H11100334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7 января 2012 г. № 342-З (Национальный реестр правовых актов Республики Беларусь, 2012 г., № 9, 2/1894)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H11200342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- </w:t>
      </w: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внесены изменения и дополнения, вступившие в силу 24 июля 2012 г., за исключением изменений и дополнений, которые вступят в силу 1 января 2013 г.;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7 января 2012 г. № 342-З (Национальный реестр правовых актов Республики Беларусь, 2012 г., № 9, 2/1894)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H11200342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- внесены изменения и дополнения, вступившие в силу 24 июля 2012 г. и 1 января 2013 г.;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12 декабря 2013 г. № 84-З (Национальный правовой Интернет-портал Республики Беларусь, 17.12.2013, 2/2082)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H11300084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24 декабря 2015 г. № 331-З (Национальный правовой Интернет-портал Республики Беларусь, 29.12.2015, 2/2329)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H11500331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24 октября 2016 г. № 439-З (Национальный правовой Интернет-портал Республики Беларусь, 15.11.2016, 2/2437)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H11600439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17 июля 2018 г. № 135-З (Национальный правовой Интернет-портал Республики Беларусь, 31.07.2018, 2/2573)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H11800135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- внесены изменения и дополнения, вступившие в силу 1 августа 2018 г., за исключением изменений и дополнений, которые вступят в силу 1 февраля 2019 г. и 1 августа 2020 г.;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17 июля 2018 г. № 135-З (Национальный правовой Интернет-портал Республики Беларусь, 31.07.2018, 2/2573)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H11800135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- внесены изменения и дополнения, вступившие в силу 1 августа 2018 г. и 1 февраля 2019 г., за исключением изменений и дополнений, которые вступят в силу 1 августа 2020 г.;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17 июля 2018 г. № 135-З (Национальный правовой Интернет-портал Республики Беларусь, 31.07.2018, 2/2573)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H11800135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- внесены изменения и дополнения, вступившие в силу 1 августа 2018 г., 1 февраля 2019 г. и 1 августа 2020 г.;</w:t>
      </w:r>
    </w:p>
    <w:p w:rsidR="00E46AC8" w:rsidRPr="00E46AC8" w:rsidRDefault="00E46AC8" w:rsidP="00E46AC8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Беларусь от 18 декабря 2019 г. № 277-З (Национальный правовой Интернет-портал Республики Беларусь, 28.12.2019, 2/2715) &lt;</w:t>
      </w:r>
      <w:proofErr w:type="spellStart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H11900277</w:t>
      </w:r>
      <w:proofErr w:type="spellEnd"/>
      <w:r w:rsidRPr="00E46AC8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E46AC8" w:rsidRDefault="00E46AC8">
      <w:pPr>
        <w:pStyle w:val="chapter"/>
      </w:pPr>
    </w:p>
    <w:p w:rsidR="00E46AC8" w:rsidRDefault="00E46AC8">
      <w:pPr>
        <w:pStyle w:val="chapter"/>
      </w:pPr>
      <w:r>
        <w:t>ГЛАВА 14</w:t>
      </w:r>
      <w:r>
        <w:br/>
        <w:t>ОПЕКА И ПОПЕЧИТЕЛЬСТВО</w:t>
      </w:r>
    </w:p>
    <w:p w:rsidR="00E46AC8" w:rsidRDefault="00E46AC8">
      <w:pPr>
        <w:pStyle w:val="article"/>
      </w:pPr>
      <w:r>
        <w:t>Статья 142. Цели опеки и попечительства</w:t>
      </w:r>
    </w:p>
    <w:p w:rsidR="00E46AC8" w:rsidRDefault="00E46AC8">
      <w:pPr>
        <w:pStyle w:val="newncpi"/>
      </w:pPr>
      <w:r>
        <w:t>Опека и попечительство устанавливаются для воспитания детей-сирот и детей, оставшихся без попечения родителей, а также для защиты личных неимущественных и имущественных прав и законных интересов этих детей.</w:t>
      </w:r>
    </w:p>
    <w:p w:rsidR="00E46AC8" w:rsidRDefault="00E46AC8">
      <w:pPr>
        <w:pStyle w:val="newncpi"/>
      </w:pPr>
      <w:r>
        <w:t xml:space="preserve">Опека и попечительство устанавливаются также для защиты личных неимущественных и имущественных прав и законных интересов </w:t>
      </w:r>
      <w:bookmarkStart w:id="0" w:name="_GoBack"/>
      <w:bookmarkEnd w:id="0"/>
      <w:r>
        <w:t>совершеннолетних лиц, которые признаны судом недееспособными или ограниченно дееспособными.</w:t>
      </w:r>
    </w:p>
    <w:p w:rsidR="00E46AC8" w:rsidRDefault="00E46AC8">
      <w:pPr>
        <w:pStyle w:val="article"/>
      </w:pPr>
      <w:r>
        <w:t>Статья 143. Органы опеки и попечительства</w:t>
      </w:r>
    </w:p>
    <w:p w:rsidR="00E46AC8" w:rsidRDefault="00E46AC8">
      <w:pPr>
        <w:pStyle w:val="newncpi"/>
      </w:pPr>
      <w:r>
        <w:t>Органами опеки и попечительства являются местные исполнительные и распорядительные органы.</w:t>
      </w:r>
    </w:p>
    <w:p w:rsidR="00E46AC8" w:rsidRDefault="00E46AC8">
      <w:pPr>
        <w:pStyle w:val="newncpi"/>
      </w:pPr>
      <w:r>
        <w:t>Осуществление функций по опеке и попечительству возлагается:</w:t>
      </w:r>
    </w:p>
    <w:p w:rsidR="00E46AC8" w:rsidRDefault="00E46AC8">
      <w:pPr>
        <w:pStyle w:val="newncpi"/>
      </w:pPr>
      <w:r>
        <w:lastRenderedPageBreak/>
        <w:t>в отношении несовершеннолетних – на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образования, либо уполномоченные ими учреждения образования, а в случаях, предусмотренных законодательными актами, – на комиссию по делам несовершеннолетних районного, городского исполнительного комитета, местной администрации района в городе по месту нахождения ребенка;</w:t>
      </w:r>
    </w:p>
    <w:p w:rsidR="00E46AC8" w:rsidRDefault="00E46AC8">
      <w:pPr>
        <w:pStyle w:val="newncpi"/>
      </w:pPr>
      <w:r>
        <w:t>в отношении совершеннолетних лиц:</w:t>
      </w:r>
    </w:p>
    <w:p w:rsidR="00E46AC8" w:rsidRDefault="00E46AC8">
      <w:pPr>
        <w:pStyle w:val="newncpi"/>
      </w:pPr>
      <w:proofErr w:type="gramStart"/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 возбуждения в суде дел о признании указанных граждан недееспособными или ограниченно дееспособными и принятия участия в рассмотрении таких дел – на структурные подразделения областных, Минского городского исполнительных комитетов, осуществляющие государственно-властные полномочия в</w:t>
      </w:r>
      <w:proofErr w:type="gramEnd"/>
      <w:r>
        <w:t> сфере здравоохранения, организации здравоохранения;</w:t>
      </w:r>
    </w:p>
    <w:p w:rsidR="00E46AC8" w:rsidRDefault="00E46AC8">
      <w:pPr>
        <w:pStyle w:val="newncpi"/>
      </w:pPr>
      <w:r>
        <w:t>которые признаны недееспособными или ограниченно дееспособными, – на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сферах труда, занятости и социальной защиты, жилищно-коммунального хозяйства, территориальные центры социального обслуживания населения.</w:t>
      </w:r>
    </w:p>
    <w:p w:rsidR="00E46AC8" w:rsidRDefault="00E46AC8">
      <w:pPr>
        <w:pStyle w:val="newncpi"/>
      </w:pPr>
      <w:r>
        <w:t>Объем функций по опеке и попечительству, а также порядок осуществления опеки и попечительства определяются Правительством Республики Беларусь.</w:t>
      </w:r>
    </w:p>
    <w:p w:rsidR="00E46AC8" w:rsidRDefault="00E46AC8">
      <w:pPr>
        <w:pStyle w:val="newncpi"/>
      </w:pPr>
      <w:r>
        <w:t>Взаимодействие структурных подразделений местных исполнительных и распорядительных органов и организаций, указанных в абзацах четвертом и пятом части второй настоящей статьи, осуществляется координационным советом по вопросам опеки и попечительства над совершеннолетними лицами.</w:t>
      </w:r>
    </w:p>
    <w:p w:rsidR="00E46AC8" w:rsidRDefault="00E46AC8">
      <w:pPr>
        <w:pStyle w:val="newncpi"/>
      </w:pPr>
      <w:r>
        <w:t>Примерное положение о координационном совете по вопросам опеки и попечительства над совершеннолетними лицами утверждается Правительством Республики Беларусь.</w:t>
      </w:r>
    </w:p>
    <w:p w:rsidR="00E46AC8" w:rsidRDefault="00E46AC8">
      <w:pPr>
        <w:pStyle w:val="article"/>
      </w:pPr>
      <w:r>
        <w:t>Статья 144. Лица, над которыми устанавливается опека</w:t>
      </w:r>
    </w:p>
    <w:p w:rsidR="00E46AC8" w:rsidRDefault="00E46AC8">
      <w:pPr>
        <w:pStyle w:val="newncpi"/>
      </w:pPr>
      <w:r>
        <w:t xml:space="preserve">В соответствии с Гражданским кодексом Республики Беларусь опека устанавливается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малолетними</w:t>
      </w:r>
      <w:proofErr w:type="gramEnd"/>
      <w:r>
        <w:t>, а также над лицами, признанными судом недееспособными.</w:t>
      </w:r>
    </w:p>
    <w:p w:rsidR="00E46AC8" w:rsidRDefault="00E46AC8">
      <w:pPr>
        <w:pStyle w:val="article"/>
      </w:pPr>
      <w:r>
        <w:t>Статья 145. Лица, над которыми устанавливается попечительство</w:t>
      </w:r>
    </w:p>
    <w:p w:rsidR="00E46AC8" w:rsidRDefault="00E46AC8">
      <w:pPr>
        <w:pStyle w:val="newncpi"/>
      </w:pPr>
      <w:r>
        <w:t>В соответствии с Гражданским кодексом Республики Беларусь попечительство устанавливается над несовершеннолетними в возрасте от четырнадцати до восемнадцати лет, а также над лицами, ограниченными судом в дееспособности.</w:t>
      </w:r>
    </w:p>
    <w:p w:rsidR="00E46AC8" w:rsidRDefault="00E46AC8">
      <w:pPr>
        <w:pStyle w:val="article"/>
      </w:pPr>
      <w:r>
        <w:t>Статья 146. Органы, устанавливающие опеку и попечительство</w:t>
      </w:r>
    </w:p>
    <w:p w:rsidR="00E46AC8" w:rsidRDefault="00E46AC8">
      <w:pPr>
        <w:pStyle w:val="newncpi"/>
      </w:pPr>
      <w:r>
        <w:t>Опека и попечительство устанавливаются по решению органов опеки и попечительства, указанных в части первой статьи 143 настоящего Кодекса, в порядке, определяемом Правительством Республики Беларусь.</w:t>
      </w:r>
    </w:p>
    <w:p w:rsidR="00E46AC8" w:rsidRDefault="00E46AC8">
      <w:pPr>
        <w:pStyle w:val="article"/>
      </w:pPr>
      <w:r>
        <w:t>Статья 147. Место установления опеки и попечительства</w:t>
      </w:r>
    </w:p>
    <w:p w:rsidR="00E46AC8" w:rsidRDefault="00E46AC8">
      <w:pPr>
        <w:pStyle w:val="newncpi"/>
      </w:pPr>
      <w:r>
        <w:t>Опека и попечительство устанавливаются по месту жительства лица, подлежащего опеке или попечительству, или по месту жительства опекуна, попечителя, если это отвечает интересам подопечного.</w:t>
      </w:r>
    </w:p>
    <w:p w:rsidR="00E46AC8" w:rsidRDefault="00E46AC8">
      <w:pPr>
        <w:pStyle w:val="article"/>
      </w:pPr>
      <w:r>
        <w:lastRenderedPageBreak/>
        <w:t>Статья 148. Установление опеки или попечительства над несовершеннолетним, родители которого уклоняются от его воспитания</w:t>
      </w:r>
    </w:p>
    <w:p w:rsidR="00E46AC8" w:rsidRDefault="00E46AC8">
      <w:pPr>
        <w:pStyle w:val="newncpi"/>
      </w:pPr>
      <w:r>
        <w:t xml:space="preserve">В случаях, когда ребенок не проживает совместно с </w:t>
      </w:r>
      <w:proofErr w:type="gramStart"/>
      <w:r>
        <w:t>родителями</w:t>
      </w:r>
      <w:proofErr w:type="gramEnd"/>
      <w:r>
        <w:t xml:space="preserve"> и они уклоняются от обязанностей по его воспитанию, над ребенком устанавливается опека или попечительство. Органы опеки и попечительства в этом случае вправе требовать в судебном порядке лишения родителей родительских прав.</w:t>
      </w:r>
    </w:p>
    <w:p w:rsidR="00E46AC8" w:rsidRDefault="00E46AC8">
      <w:pPr>
        <w:pStyle w:val="article"/>
      </w:pPr>
      <w:r>
        <w:t>Статья 149. Установление опеки или попечительства над несовершеннолетним при временном отсутствии родителей (единственного родителя) по уважительной причине</w:t>
      </w:r>
    </w:p>
    <w:p w:rsidR="00E46AC8" w:rsidRDefault="00E46AC8">
      <w:pPr>
        <w:pStyle w:val="newncpi"/>
      </w:pPr>
      <w:r>
        <w:t>При отсутствии более шести месяцев родителей (единственного родителя) по уважительной причине над их (его) детьми устанавливаются опека или попечительство, за исключением случая, предусмотренного частью третьей настоящей статьи.</w:t>
      </w:r>
    </w:p>
    <w:p w:rsidR="00E46AC8" w:rsidRDefault="00E46AC8">
      <w:pPr>
        <w:pStyle w:val="newncpi"/>
      </w:pPr>
      <w:r>
        <w:t>Опека или попечительство на период отсутствия родителей (единственного родителя) устанавливаются по решению органов опеки и попечительства, указанных в части первой статьи 143 настоящего Кодекса, в порядке, установленном Правительством Республики Беларусь, с обязательным представлением родителями (единственным родителем) документов, подтверждающих причину и период их (его) отсутствия.</w:t>
      </w:r>
    </w:p>
    <w:p w:rsidR="00E46AC8" w:rsidRDefault="00E46AC8">
      <w:pPr>
        <w:pStyle w:val="newncpi"/>
      </w:pPr>
      <w:r>
        <w:t>Установление опеки или попечительства над несовершеннолетним в порядке, установленном настоящей статьей, необязательно, если он оставлен родителями (единственным родителем) на попечение родственников на срок до одного года.</w:t>
      </w:r>
    </w:p>
    <w:p w:rsidR="00E46AC8" w:rsidRDefault="00E46AC8">
      <w:pPr>
        <w:pStyle w:val="article"/>
      </w:pPr>
      <w:r>
        <w:t>Статья 150. Обязанность суда сообщать органам опеки и попечительства о необходимости установления опеки или попечительства</w:t>
      </w:r>
    </w:p>
    <w:p w:rsidR="00E46AC8" w:rsidRDefault="00E46AC8">
      <w:pPr>
        <w:pStyle w:val="newncpi"/>
      </w:pPr>
      <w:r>
        <w:t>Суд обязан в течение трех дней со времени вступления в законную силу решения о признании лица недееспособным или ограниченно дееспособным сообщить об этом в орган опеки и попечительства по месту жительства лица, признанного недееспособным или ограниченно дееспособным, для установления над ним опеки или попечительства.</w:t>
      </w:r>
    </w:p>
    <w:p w:rsidR="00E46AC8" w:rsidRDefault="00E46AC8">
      <w:pPr>
        <w:pStyle w:val="article"/>
      </w:pPr>
      <w:r>
        <w:t>Статья 151. Назначение опекуна или попечителя</w:t>
      </w:r>
    </w:p>
    <w:p w:rsidR="00E46AC8" w:rsidRDefault="00E46AC8">
      <w:pPr>
        <w:pStyle w:val="newncpi"/>
      </w:pPr>
      <w:r>
        <w:t>Для осуществления обязанностей по опеке или попечительству органы опеки и попечительства назначают опекуна или попечителя.</w:t>
      </w:r>
    </w:p>
    <w:p w:rsidR="00E46AC8" w:rsidRDefault="00E46AC8">
      <w:pPr>
        <w:pStyle w:val="newncpi"/>
      </w:pPr>
      <w:r>
        <w:t>Опекун или попечитель может быть назначен только с его согласия.</w:t>
      </w:r>
    </w:p>
    <w:p w:rsidR="00E46AC8" w:rsidRDefault="00E46AC8">
      <w:pPr>
        <w:pStyle w:val="newncpi"/>
      </w:pPr>
      <w:r>
        <w:t>Опекун или попечитель должен быть назначен не позднее месячного срока со дня, когда органу опеки и попечительства стало известно о необходимости установления опеки или попечительства. Если лицу, нуждающемуся в опеке или попечительстве, в течение месяца не назначен опекун или попечитель, выполнение обязанностей опекуна или попечителя временно (до назначения опекуна или попечителя) возлагается на руководителя органа опеки и попечительства.</w:t>
      </w:r>
    </w:p>
    <w:p w:rsidR="00E46AC8" w:rsidRDefault="00E46AC8">
      <w:pPr>
        <w:pStyle w:val="newncpi"/>
      </w:pPr>
      <w:r>
        <w:t>Один опекун, попечитель может быть назначен нескольким подопечным, если их интересы не находятся в противоречии. Лица, не состоящие между собой в браке, не могут быть назначены опекунами, попечителями одного подопечного.</w:t>
      </w:r>
    </w:p>
    <w:p w:rsidR="00E46AC8" w:rsidRDefault="00E46AC8">
      <w:pPr>
        <w:pStyle w:val="newncpi"/>
      </w:pPr>
      <w:r>
        <w:t>На основании решения органа опеки и попечительства о назначении гражданина опекуном или попечителем ему выдается удостоверение на право представления интересов подопечного, порядок выдачи которого определяется Правительством Республики Беларусь.</w:t>
      </w:r>
    </w:p>
    <w:p w:rsidR="00E46AC8" w:rsidRDefault="00E46AC8">
      <w:pPr>
        <w:pStyle w:val="article"/>
      </w:pPr>
      <w:r>
        <w:t>Статья 152. Выбор опекуна или попечителя</w:t>
      </w:r>
    </w:p>
    <w:p w:rsidR="00E46AC8" w:rsidRDefault="00E46AC8">
      <w:pPr>
        <w:pStyle w:val="newncpi"/>
      </w:pPr>
      <w:r>
        <w:lastRenderedPageBreak/>
        <w:t>При выборе опекуна или попечителя должны быть приняты во внимание его личные качества, способность к выполнению обязанностей опекуна или попечителя, отношения, существующие между ним, членами его семьи и лицом, нуждающимся в опеке или попечительстве, а также желание лица, нуждающегося в опеке или попечительстве, достигшего десяти лет.</w:t>
      </w:r>
    </w:p>
    <w:p w:rsidR="00E46AC8" w:rsidRDefault="00E46AC8">
      <w:pPr>
        <w:pStyle w:val="article"/>
      </w:pPr>
      <w:r>
        <w:t>Статья 153. Лица, имеющие право быть опекунами и попечителями</w:t>
      </w:r>
    </w:p>
    <w:p w:rsidR="00E46AC8" w:rsidRDefault="00E46AC8">
      <w:pPr>
        <w:pStyle w:val="newncpi"/>
      </w:pPr>
      <w:r>
        <w:t>Опекунами и попечителями могут быть дееспособные лица обоего пола, за исключением:</w:t>
      </w:r>
    </w:p>
    <w:p w:rsidR="00E46AC8" w:rsidRDefault="00E46AC8">
      <w:pPr>
        <w:pStyle w:val="newncpi"/>
      </w:pPr>
      <w:r>
        <w:t>лиц, больных хроническим алкоголизмом, наркоманией, токсикоманией;</w:t>
      </w:r>
    </w:p>
    <w:p w:rsidR="00E46AC8" w:rsidRDefault="00E46AC8">
      <w:pPr>
        <w:pStyle w:val="newncpi"/>
      </w:pPr>
      <w:r>
        <w:t>лиц, которые по состоянию здоровья не могут осуществлять права и выполнять обязанности опекуна, попечителя;</w:t>
      </w:r>
    </w:p>
    <w:p w:rsidR="00E46AC8" w:rsidRDefault="00E46AC8">
      <w:pPr>
        <w:pStyle w:val="newncpi"/>
      </w:pPr>
      <w:r>
        <w:t>лиц, лишенных судом родительских прав;</w:t>
      </w:r>
    </w:p>
    <w:p w:rsidR="00E46AC8" w:rsidRDefault="00E46AC8">
      <w:pPr>
        <w:pStyle w:val="newncpi"/>
      </w:pPr>
      <w: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E46AC8" w:rsidRDefault="00E46AC8">
      <w:pPr>
        <w:pStyle w:val="newncpi"/>
      </w:pPr>
      <w: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E46AC8" w:rsidRDefault="00E46AC8">
      <w:pPr>
        <w:pStyle w:val="newncpi"/>
      </w:pPr>
      <w:r>
        <w:t>лиц, имеющих судимость за умышленные преступления, а также лиц, осуждавшихся за умышленные тяжкие или особо тяжкие преступления против человека;</w:t>
      </w:r>
    </w:p>
    <w:p w:rsidR="00E46AC8" w:rsidRDefault="00E46AC8">
      <w:pPr>
        <w:pStyle w:val="newncpi"/>
      </w:pPr>
      <w: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</w:t>
      </w:r>
      <w:r>
        <w:rPr>
          <w:vertAlign w:val="superscript"/>
        </w:rPr>
        <w:t>1</w:t>
      </w:r>
      <w:r>
        <w:t xml:space="preserve"> настоящего Кодекса.</w:t>
      </w:r>
    </w:p>
    <w:p w:rsidR="00E46AC8" w:rsidRDefault="00E46AC8">
      <w:pPr>
        <w:pStyle w:val="newncpi"/>
      </w:pPr>
      <w:r>
        <w:t>Перечень заболеваний, при наличии которых лица не могут быть опекунами и попечителями, устанавливается Министерством здравоохранения.</w:t>
      </w:r>
    </w:p>
    <w:p w:rsidR="00E46AC8" w:rsidRDefault="00E46AC8">
      <w:pPr>
        <w:pStyle w:val="newncpi"/>
      </w:pPr>
      <w:r>
        <w:t>При наличии нескольких лиц, желающих стать опекунами, попечителями одного и того же подопечного, преимущественное право предоставляется родственникам подопечного при условии обязательного соблюдения требований статьи 152 настоящего Кодекса и настоящей статьи, а также интересов подопечного.</w:t>
      </w:r>
    </w:p>
    <w:p w:rsidR="00E46AC8" w:rsidRDefault="00E46AC8">
      <w:pPr>
        <w:pStyle w:val="article"/>
      </w:pPr>
      <w:r>
        <w:t>Статья 154. </w:t>
      </w:r>
      <w:proofErr w:type="gramStart"/>
      <w:r>
        <w:t>Контроль за</w:t>
      </w:r>
      <w:proofErr w:type="gramEnd"/>
      <w:r>
        <w:t xml:space="preserve"> деятельностью опекунов и попечителей</w:t>
      </w:r>
    </w:p>
    <w:p w:rsidR="00E46AC8" w:rsidRDefault="00E46AC8">
      <w:pPr>
        <w:pStyle w:val="newncpi"/>
      </w:pPr>
      <w:proofErr w:type="gramStart"/>
      <w:r>
        <w:t>Контроль за</w:t>
      </w:r>
      <w:proofErr w:type="gramEnd"/>
      <w:r>
        <w:t xml:space="preserve"> деятельностью опекунов и попечителей осуществляется органами опеки и попечительства по месту жительства подопечных.</w:t>
      </w:r>
    </w:p>
    <w:p w:rsidR="00E46AC8" w:rsidRDefault="00E46AC8">
      <w:pPr>
        <w:pStyle w:val="newncpi"/>
      </w:pPr>
      <w:r>
        <w:t>Органы опеки и попечительства обязаны проводить контрольные обследования условий жизни подопечных не реже двух раз в год.</w:t>
      </w:r>
    </w:p>
    <w:p w:rsidR="00E46AC8" w:rsidRDefault="00E46AC8">
      <w:pPr>
        <w:pStyle w:val="article"/>
      </w:pPr>
      <w:r>
        <w:t>Статья 155. Опека над имуществом, находящимся не по месту жительства подопечного</w:t>
      </w:r>
    </w:p>
    <w:p w:rsidR="00E46AC8" w:rsidRDefault="00E46AC8">
      <w:pPr>
        <w:pStyle w:val="newncpi"/>
      </w:pPr>
      <w:r>
        <w:t>Если у лица, над которым установлена опека или попечительство, имеется имущество, находящееся в другой местности, то охрана этого имущества возлагается на орган опеки и попечительства по месту нахождения имущества. В случае необходимости этот орган может назначить опекуна над имуществом или передать имущество подопечного на хранение.</w:t>
      </w:r>
    </w:p>
    <w:p w:rsidR="00E46AC8" w:rsidRDefault="00E46AC8">
      <w:pPr>
        <w:pStyle w:val="newncpi"/>
      </w:pPr>
      <w:r>
        <w:t>При необходимости получения согласия органа опеки и попечительства на совершение сделки в соответствии с частью второй статьи 89 настоящего Кодекса такое согласие дается органом опеки и попечительства по месту жительства подопечного.</w:t>
      </w:r>
    </w:p>
    <w:p w:rsidR="00E46AC8" w:rsidRDefault="00E46AC8">
      <w:pPr>
        <w:pStyle w:val="article"/>
      </w:pPr>
      <w:r>
        <w:t>Статья 156. Безвозмездность выполнения обязанностей опекунов и попечителей</w:t>
      </w:r>
    </w:p>
    <w:p w:rsidR="00E46AC8" w:rsidRDefault="00E46AC8">
      <w:pPr>
        <w:pStyle w:val="newncpi"/>
      </w:pPr>
      <w:r>
        <w:t>Обязанности по опеке и попечительству выполняются безвозмездно.</w:t>
      </w:r>
    </w:p>
    <w:p w:rsidR="00E46AC8" w:rsidRDefault="00E46AC8">
      <w:pPr>
        <w:pStyle w:val="newncpi"/>
      </w:pPr>
      <w:r>
        <w:lastRenderedPageBreak/>
        <w:t>Опекун или попечитель имеет право на возмещение расходов, которые он понес из собственных средств на ремонт, содержание имущества подопечного, другие необходимые нужды.</w:t>
      </w:r>
    </w:p>
    <w:p w:rsidR="00E46AC8" w:rsidRDefault="00E46AC8">
      <w:pPr>
        <w:pStyle w:val="article"/>
      </w:pPr>
      <w:r>
        <w:t>Статья 157. Обязанности опекунов и попечителей по охране личности и здоровья несовершеннолетних, совершеннолетних подопечных и защите их прав и законных интересов</w:t>
      </w:r>
    </w:p>
    <w:p w:rsidR="00E46AC8" w:rsidRDefault="00E46AC8">
      <w:pPr>
        <w:pStyle w:val="newncpi"/>
      </w:pPr>
      <w:r>
        <w:t>Опекуны и попечители обязаны заботиться о содержании несовершеннолетних, совершеннолетних лиц, находящихся под их опекой или попечительством, создании этим лицам необходимых бытовых условий, об обеспечении их уходом и лечением, защищать их права и законные интересы.</w:t>
      </w:r>
    </w:p>
    <w:p w:rsidR="00E46AC8" w:rsidRDefault="00E46AC8">
      <w:pPr>
        <w:pStyle w:val="newncpi"/>
      </w:pPr>
      <w:r>
        <w:t>Опекуны и попечители совершеннолетних лиц, признанных недееспособными либо признанных ограниченно дееспособными вследствие психического расстройства (заболевания), обязаны, кроме того, принимать меры по обеспечению оказания подопечным необходимой медицинской помощи. В случае улучшения состояния здоровья такого подопечного опекун или попечитель обязан обратиться в суд с заявлением о признании недееспособного гражданина дееспособным или о признании недееспособного гражданина ограниченно дееспособным вследствие психического расстройства (заболевания) либо об отмене ограничения дееспособности гражданина, который был признан ограниченно дееспособным вследствие психического расстройства (заболевания).</w:t>
      </w:r>
    </w:p>
    <w:p w:rsidR="00E46AC8" w:rsidRDefault="00E46AC8">
      <w:pPr>
        <w:pStyle w:val="newncpi"/>
      </w:pPr>
      <w:r>
        <w:t>Обязанности, предусмотренные частью первой настоящей статьи, не возлагаются на попечителей лиц, признанных ограниченно дееспособными вследствие злоупотребления спиртными напитками, наркотическими средствами, психотропными веществами, их аналогами.</w:t>
      </w:r>
    </w:p>
    <w:p w:rsidR="00E46AC8" w:rsidRDefault="00E46AC8">
      <w:pPr>
        <w:pStyle w:val="article"/>
      </w:pPr>
      <w:r>
        <w:t>Статья 158. Права и обязанности опекунов, попечителей по воспитанию несовершеннолетних</w:t>
      </w:r>
    </w:p>
    <w:p w:rsidR="00E46AC8" w:rsidRDefault="00E46AC8">
      <w:pPr>
        <w:pStyle w:val="newncpi"/>
      </w:pPr>
      <w:r>
        <w:t>Опекуны, попечители над несовершеннолетними имеют право и обязаны воспитывать подопечных, заботиться об их физическом развитии и обучении, готовить их к общественно полезному труду.</w:t>
      </w:r>
    </w:p>
    <w:p w:rsidR="00E46AC8" w:rsidRDefault="00E46AC8">
      <w:pPr>
        <w:pStyle w:val="newncpi"/>
      </w:pPr>
      <w:r>
        <w:t>Опекуны, попечители вправе самостоятельно определять способы воспитания ребенка, находящегося под опекой, попечительством, с учетом мнения ребенка и рекомендаций органа опеки и попечительства.</w:t>
      </w:r>
    </w:p>
    <w:p w:rsidR="00E46AC8" w:rsidRDefault="00E46AC8">
      <w:pPr>
        <w:pStyle w:val="newncpi"/>
      </w:pPr>
      <w:r>
        <w:t>Опекуны, попечители с учетом мнения ребенка имеют право выбора учреждения образования и формы обучения ребенка до получения им общего среднего образования и обязаны обеспечить получение ребенком общего базового образования.</w:t>
      </w:r>
    </w:p>
    <w:p w:rsidR="00E46AC8" w:rsidRDefault="00E46AC8">
      <w:pPr>
        <w:pStyle w:val="newncpi"/>
      </w:pPr>
      <w:r>
        <w:t>Опекуны, попечители не вправе препятствовать общению ребенка с родителями и другими близкими родственниками, за исключением случаев, когда такое общение не отвечает интересам ребенка. Разногласия между указанными лицами разрешаются органом опеки и попечительства.</w:t>
      </w:r>
    </w:p>
    <w:p w:rsidR="00E46AC8" w:rsidRDefault="00E46AC8">
      <w:pPr>
        <w:pStyle w:val="newncpi"/>
      </w:pPr>
      <w:r>
        <w:t>Граждане, назначенные опекунами, попечителями, обязаны проживать совместно со своими несовершеннолетними подопечными.</w:t>
      </w:r>
    </w:p>
    <w:p w:rsidR="00E46AC8" w:rsidRDefault="00E46AC8">
      <w:pPr>
        <w:pStyle w:val="newncpi"/>
      </w:pPr>
      <w:r>
        <w:t>В отдельных случаях орган опеки и попечительства может дать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подопечного.</w:t>
      </w:r>
    </w:p>
    <w:p w:rsidR="00E46AC8" w:rsidRDefault="00E46AC8">
      <w:pPr>
        <w:pStyle w:val="newncpi"/>
      </w:pPr>
      <w:r>
        <w:t>О перемене своего места проживания или места проживания подопечного опекуны, попечители обязаны извещать орган опеки и попечительства.</w:t>
      </w:r>
    </w:p>
    <w:p w:rsidR="00E46AC8" w:rsidRDefault="00E46AC8">
      <w:pPr>
        <w:pStyle w:val="article"/>
      </w:pPr>
      <w:r>
        <w:t>Статья 159. Право опекунов, попечителей требовать возврата подопечных от лиц, удерживающих их у себя без законных оснований</w:t>
      </w:r>
    </w:p>
    <w:p w:rsidR="00E46AC8" w:rsidRDefault="00E46AC8">
      <w:pPr>
        <w:pStyle w:val="newncpi"/>
      </w:pPr>
      <w:r>
        <w:lastRenderedPageBreak/>
        <w:t>Опекуны, попечители вправе требовать возврата им подопечных от любых лиц, удерживающих их у себя без законных оснований.</w:t>
      </w:r>
    </w:p>
    <w:p w:rsidR="00E46AC8" w:rsidRDefault="00E46AC8">
      <w:pPr>
        <w:pStyle w:val="newncpi"/>
      </w:pPr>
      <w:r>
        <w:t>Это право опекуны, попечители реализуют в порядке, предусмотренном статьей 79 настоящего Кодекса.</w:t>
      </w:r>
    </w:p>
    <w:p w:rsidR="00E46AC8" w:rsidRDefault="00E46AC8">
      <w:pPr>
        <w:pStyle w:val="article"/>
      </w:pPr>
      <w:r>
        <w:t>Статья 160. Гражданско-правовые обязанности опекунов, попечителей</w:t>
      </w:r>
    </w:p>
    <w:p w:rsidR="00E46AC8" w:rsidRDefault="00E46AC8">
      <w:pPr>
        <w:pStyle w:val="newncpi"/>
      </w:pPr>
      <w:r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E46AC8" w:rsidRDefault="00E46AC8">
      <w:pPr>
        <w:pStyle w:val="newncpi"/>
      </w:pPr>
      <w:r>
        <w:t>Попечители оказывают подопечным содействие при осуществлении ими своих прав и выполнении обязанностей, а также охраняют их от злоупотреблений со стороны третьих лиц.</w:t>
      </w:r>
    </w:p>
    <w:p w:rsidR="00E46AC8" w:rsidRDefault="00E46AC8">
      <w:pPr>
        <w:pStyle w:val="newncpi"/>
      </w:pPr>
      <w:r>
        <w:t>Попечители над несовершеннолетними в возрасте от четырнадцати до восемнадцати лет дают согласие на совершение тех сделок, которые по закону несовершеннолетний не вправе совершать самостоятельно.</w:t>
      </w:r>
    </w:p>
    <w:p w:rsidR="00E46AC8" w:rsidRDefault="00E46AC8">
      <w:pPr>
        <w:pStyle w:val="newncpi"/>
      </w:pPr>
      <w:r>
        <w:t>Попечители над ограниченно дееспособными лицами дают согласие на получение этими лицами причитающихся им платежей и на распоряжение полученными денежными суммами и иным имуществом в соответствии с Гражданским кодексом Республики Беларусь.</w:t>
      </w:r>
    </w:p>
    <w:p w:rsidR="00E46AC8" w:rsidRDefault="00E46AC8">
      <w:pPr>
        <w:pStyle w:val="article"/>
      </w:pPr>
      <w:r>
        <w:t>Статья 161. Сделки, для совершения которых требуется предварительное разрешение органов опеки и попечительства</w:t>
      </w:r>
    </w:p>
    <w:p w:rsidR="00E46AC8" w:rsidRDefault="00E46AC8">
      <w:pPr>
        <w:pStyle w:val="newncpi"/>
      </w:pPr>
      <w:r>
        <w:t>Опекун не вправе без предварительного разрешения органа опеки и попечительства совершать, а попечитель 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подопечного.</w:t>
      </w:r>
    </w:p>
    <w:p w:rsidR="00E46AC8" w:rsidRDefault="00E46AC8">
      <w:pPr>
        <w:pStyle w:val="newncpi"/>
      </w:pPr>
      <w:r>
        <w:t>Разрешение на заключение договоров и совершение других юридических действий, указанных в настоящей статье, дается в письменной форме каждый раз, когда возникает необходимость совершить такое действие.</w:t>
      </w:r>
    </w:p>
    <w:p w:rsidR="00E46AC8" w:rsidRDefault="00E46AC8">
      <w:pPr>
        <w:pStyle w:val="article"/>
      </w:pPr>
      <w:r>
        <w:t>Статья 162. Сделки, которые не вправе совершать опекун, попечитель, и последствия их совершения</w:t>
      </w:r>
    </w:p>
    <w:p w:rsidR="00E46AC8" w:rsidRDefault="00E46AC8">
      <w:pPr>
        <w:pStyle w:val="newncpi"/>
      </w:pPr>
      <w: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E46AC8" w:rsidRDefault="00E46AC8">
      <w:pPr>
        <w:pStyle w:val="newncpi"/>
      </w:pPr>
      <w:r>
        <w:t>Совершение договора дарения от имени подопечного малолетнего не разрешается.</w:t>
      </w:r>
    </w:p>
    <w:p w:rsidR="00E46AC8" w:rsidRDefault="00E46AC8">
      <w:pPr>
        <w:pStyle w:val="newncpi"/>
      </w:pPr>
      <w:r>
        <w:t>В случае совершения сделок опекуном или попечителем с нарушением требований настоящей статьи они признаются недействительными как не соответствующие требованиям закона в соответствии с Гражданским кодексом Республики Беларусь.</w:t>
      </w:r>
    </w:p>
    <w:p w:rsidR="00E46AC8" w:rsidRDefault="00E46AC8">
      <w:pPr>
        <w:pStyle w:val="article"/>
      </w:pPr>
      <w:r>
        <w:t>Статья 163. Содержание подопечных</w:t>
      </w:r>
    </w:p>
    <w:p w:rsidR="00E46AC8" w:rsidRDefault="00E46AC8">
      <w:pPr>
        <w:pStyle w:val="newncpi"/>
      </w:pPr>
      <w:r>
        <w:t>Опекуны, попечители не обязаны содержать лиц, находящихся под их опекой, попечительством, за счет собственных средств.</w:t>
      </w:r>
    </w:p>
    <w:p w:rsidR="00E46AC8" w:rsidRDefault="00E46AC8">
      <w:pPr>
        <w:pStyle w:val="newncpi"/>
      </w:pPr>
      <w:r>
        <w:t>Пособие на несовершеннолетних подопечных назначается на условиях и в порядке, предусмотренных законодательством.</w:t>
      </w:r>
    </w:p>
    <w:p w:rsidR="00E46AC8" w:rsidRDefault="00E46AC8">
      <w:pPr>
        <w:pStyle w:val="article"/>
      </w:pPr>
      <w:r>
        <w:t>Статья 164. Распоряжение текущими доходами (поступлениями) подопечных</w:t>
      </w:r>
    </w:p>
    <w:p w:rsidR="00E46AC8" w:rsidRDefault="00E46AC8">
      <w:pPr>
        <w:pStyle w:val="newncpi"/>
      </w:pPr>
      <w:r>
        <w:lastRenderedPageBreak/>
        <w:t>Суммы, следуемые подопечным в качестве пенсий, пособий, алиментов и других текущих поступлений, поступают в распоряжение опекуна или попечителя и расходуются ими на содержание подопечных.</w:t>
      </w:r>
    </w:p>
    <w:p w:rsidR="00E46AC8" w:rsidRDefault="00E46AC8">
      <w:pPr>
        <w:pStyle w:val="newncpi"/>
      </w:pPr>
      <w:r>
        <w:t>Если этих сумм недостаточно для покрытия всех необходимых расходов, то они могут быть возмещены из другого имущества, принадлежащего подопечному.</w:t>
      </w:r>
    </w:p>
    <w:p w:rsidR="00E46AC8" w:rsidRDefault="00E46AC8">
      <w:pPr>
        <w:pStyle w:val="newncpi"/>
      </w:pPr>
      <w:proofErr w:type="gramStart"/>
      <w:r>
        <w:t>Несовершеннолетние подопечные в возрасте от четырнадцати до восемнадцати лет самостоятельно получают и распоряжаются своим заработком, стипендией и иными собственными доходами, осуществляют права автора изобретения, промышленного образца, произведения науки, литературы или искусства, иного охраняемого законодательством результата своей интеллектуальной деятельности, вносят денежные средства в банки или небанковские кредитно-финансовые организации и распоряжаются ими в соответствии с законодательством, совершают мелкие бытовые сделки, сделки, направленные</w:t>
      </w:r>
      <w:proofErr w:type="gramEnd"/>
      <w:r>
        <w:t xml:space="preserve"> на безвозмездное получение выгод, не требующие нотариального удостоверения или оформления либо государственной регистрации, сделки по распоряжению средствами, предоставленными опекуном, попечителем или с согласия опекуна либо попечителя третьим лицом для определенной цели или свободного распоряжения.</w:t>
      </w:r>
    </w:p>
    <w:p w:rsidR="00E46AC8" w:rsidRDefault="00E46AC8">
      <w:pPr>
        <w:pStyle w:val="newncpi"/>
      </w:pPr>
      <w:r>
        <w:t>При наличии достаточных оснований суд по ходатайству заинтересованных лиц может ограничить или лишить несовершеннолетнего в возрасте от четырнадцати до восемнадцати лет права самостоятельно распоряжаться своим заработком, стипендией или иными собственными доходами, за исключением случаев, когда такой несовершеннолетний приобрел дееспособность в полном объеме.</w:t>
      </w:r>
    </w:p>
    <w:p w:rsidR="00E46AC8" w:rsidRDefault="00E46AC8">
      <w:pPr>
        <w:pStyle w:val="article"/>
      </w:pPr>
      <w:r>
        <w:t>Статья 165. Управление имуществом подопечных</w:t>
      </w:r>
    </w:p>
    <w:p w:rsidR="00E46AC8" w:rsidRDefault="00E46AC8">
      <w:pPr>
        <w:pStyle w:val="newncpi"/>
      </w:pPr>
      <w:r>
        <w:t>Порядок управления имуществом подопечных, условия и порядок хранения и отчуждения этого имущества, а также формы отчета опекунов, попечителей по управлению и хранению имущества подопечных устанавливаются Правительством Республики Беларусь.</w:t>
      </w:r>
    </w:p>
    <w:p w:rsidR="00E46AC8" w:rsidRDefault="00E46AC8">
      <w:pPr>
        <w:pStyle w:val="article"/>
      </w:pPr>
      <w:r>
        <w:t>Статья 166. Обжалование действий опекунов, попечителей</w:t>
      </w:r>
    </w:p>
    <w:p w:rsidR="00E46AC8" w:rsidRDefault="00E46AC8">
      <w:pPr>
        <w:pStyle w:val="newncpi"/>
      </w:pPr>
      <w:r>
        <w:t>Действия опекунов, попечителей могут быть обжалованы любым лицом, в том числе и подопечным, в органы опеки и попечительства по месту жительства подопечного, а лицом, достигшим четырнадцати лет, – в суд.</w:t>
      </w:r>
    </w:p>
    <w:p w:rsidR="00E46AC8" w:rsidRDefault="00E46AC8">
      <w:pPr>
        <w:pStyle w:val="article"/>
      </w:pPr>
      <w:r>
        <w:t>Статья 167. Освобождение опекунов, попечителей от выполнения ими своих обязанностей</w:t>
      </w:r>
    </w:p>
    <w:p w:rsidR="00E46AC8" w:rsidRDefault="00E46AC8">
      <w:pPr>
        <w:pStyle w:val="newncpi"/>
      </w:pPr>
      <w:r>
        <w:t>Орган опеки и попечительства освобождает опекунов, попечителей от выполнения ими своих обязанностей:</w:t>
      </w:r>
    </w:p>
    <w:p w:rsidR="00E46AC8" w:rsidRDefault="00E46AC8">
      <w:pPr>
        <w:pStyle w:val="newncpi"/>
      </w:pPr>
      <w:r>
        <w:t>при усыновлении детей;</w:t>
      </w:r>
    </w:p>
    <w:p w:rsidR="00E46AC8" w:rsidRDefault="00E46AC8">
      <w:pPr>
        <w:pStyle w:val="newncpi"/>
      </w:pPr>
      <w:r>
        <w:t>при возвращении детей на воспитание родителям;</w:t>
      </w:r>
    </w:p>
    <w:p w:rsidR="00E46AC8" w:rsidRDefault="00E46AC8">
      <w:pPr>
        <w:pStyle w:val="newncpi"/>
      </w:pPr>
      <w:proofErr w:type="gramStart"/>
      <w:r>
        <w:t>по просьбе родителей (единственного родителя), если опека, попечительство над детьми установлены по их (его) ходатайству или с их (его) согласия;</w:t>
      </w:r>
      <w:proofErr w:type="gramEnd"/>
    </w:p>
    <w:p w:rsidR="00E46AC8" w:rsidRDefault="00E46AC8">
      <w:pPr>
        <w:pStyle w:val="newncpi"/>
      </w:pPr>
      <w:r>
        <w:t xml:space="preserve">при предоставлении детям государственного обеспечения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образования;</w:t>
      </w:r>
    </w:p>
    <w:p w:rsidR="00E46AC8" w:rsidRDefault="00E46AC8">
      <w:pPr>
        <w:pStyle w:val="newncpi"/>
      </w:pPr>
      <w:r>
        <w:t xml:space="preserve">в случае признания опекунов, попечителей </w:t>
      </w:r>
      <w:proofErr w:type="gramStart"/>
      <w:r>
        <w:t>недееспособными</w:t>
      </w:r>
      <w:proofErr w:type="gramEnd"/>
      <w:r>
        <w:t xml:space="preserve"> или ограниченно дееспособными;</w:t>
      </w:r>
    </w:p>
    <w:p w:rsidR="00E46AC8" w:rsidRDefault="00E46AC8">
      <w:pPr>
        <w:pStyle w:val="newncpi"/>
      </w:pPr>
      <w:r>
        <w:t>при возникновении заболеваний, включенных в перечень, предусмотренный частью второй статьи 153 настоящего Кодекса;</w:t>
      </w:r>
    </w:p>
    <w:p w:rsidR="00E46AC8" w:rsidRDefault="00E46AC8">
      <w:pPr>
        <w:pStyle w:val="newncpi"/>
      </w:pPr>
      <w:r>
        <w:t xml:space="preserve">при помещении совершеннолетних подопечных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</w:t>
      </w:r>
      <w:r>
        <w:lastRenderedPageBreak/>
        <w:t>психиатрический стационар (при помещении на принудительное лечение в соответствии с Уголовным кодексом Республики Беларусь), иные учреждения.</w:t>
      </w:r>
    </w:p>
    <w:p w:rsidR="00E46AC8" w:rsidRDefault="00E46AC8">
      <w:pPr>
        <w:pStyle w:val="newncpi"/>
      </w:pPr>
      <w:r>
        <w:t>Опекуны, попечители могут быть освобождены от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E46AC8" w:rsidRDefault="00E46AC8">
      <w:pPr>
        <w:pStyle w:val="article"/>
      </w:pPr>
      <w:r>
        <w:t>Статья 168. Отстранение опекунов, попечителей в случае ненадлежащего выполнения ими своих обязанностей</w:t>
      </w:r>
    </w:p>
    <w:p w:rsidR="00E46AC8" w:rsidRDefault="00E46AC8">
      <w:pPr>
        <w:pStyle w:val="newncpi"/>
      </w:pPr>
      <w:r>
        <w:t>В случае ненадлежащего выполнения опекуном или попечителем возложенных на него обязанностей, лишения опекуна, попечителя родительских прав либо признания их детей нуждающимися в государственной защите, а также совершения опекуном, попечителем умышленного преступления, установленного вступившим в законную силу приговором суда, орган опеки и попечительства отстраняет опекуна или попечителя от выполнения этих обязанностей.</w:t>
      </w:r>
    </w:p>
    <w:p w:rsidR="00E46AC8" w:rsidRDefault="00E46AC8">
      <w:pPr>
        <w:pStyle w:val="newncpi"/>
      </w:pPr>
      <w:r>
        <w:t>При использовании опекуном опеки в корыстных целях, а также в случае оставления подопечного без надзора и необходимой помощи орган опеки и попечительства обязан отстранить опекуна и передать прокурору необходимые материалы для решения вопроса о привлечении виновного лица к ответственности в установленном законом порядке.</w:t>
      </w:r>
    </w:p>
    <w:p w:rsidR="00E46AC8" w:rsidRDefault="00E46AC8">
      <w:pPr>
        <w:pStyle w:val="article"/>
      </w:pPr>
      <w:r>
        <w:t>Статья 169. Опекуны, попечители детей-сирот, детей, оставшихся без попечения родителей, и совершеннолетних подопечных</w:t>
      </w:r>
    </w:p>
    <w:p w:rsidR="00E46AC8" w:rsidRDefault="00E46AC8">
      <w:pPr>
        <w:pStyle w:val="newncpi"/>
      </w:pPr>
      <w:r>
        <w:t>Опекунами, попечителями детей-сирот, детей, оставшихся без попечения родителей, устроенных на воспитание в приемные семьи, детские дома семейного типа, являются приемные родители, родители-воспитатели детского дома семейного типа.</w:t>
      </w:r>
    </w:p>
    <w:p w:rsidR="00E46AC8" w:rsidRDefault="00E46AC8">
      <w:pPr>
        <w:pStyle w:val="newncpi"/>
      </w:pPr>
      <w:proofErr w:type="gramStart"/>
      <w:r>
        <w:t xml:space="preserve">Опекунами, попечителями детей-сирот, детей, оставшихся без попечения родителей, находящихся на государственном обеспечении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образования, а также совершеннолетних подопечных, помещенных в дома-интернаты для престарелых и инвалидов, дома-интернаты для детей-инвалидов для постоянного проживания, а также в учреждения, исполняющие наказание и иные меры уголовной ответственности, психиатрический стационар (при помещении на принудительное лечение в соответствии с</w:t>
      </w:r>
      <w:proofErr w:type="gramEnd"/>
      <w:r>
        <w:t xml:space="preserve"> </w:t>
      </w:r>
      <w:proofErr w:type="gramStart"/>
      <w:r>
        <w:t>Уголовным кодексом Республики Беларусь), иные учреждения, являются руководители указанных учреждений.</w:t>
      </w:r>
      <w:proofErr w:type="gramEnd"/>
      <w:r>
        <w:t xml:space="preserve"> Родители-воспитатели детских деревень (городков) на безвозмездной основе осуществляют права и выполняют обязанности опекуна, попечителя в части, установленной договором об условиях воспитания и содержания детей.</w:t>
      </w:r>
    </w:p>
    <w:p w:rsidR="00E46AC8" w:rsidRDefault="00E46AC8">
      <w:pPr>
        <w:pStyle w:val="newncpi"/>
      </w:pPr>
      <w:proofErr w:type="gramStart"/>
      <w:r>
        <w:t xml:space="preserve">Опекунами, попечителями детей-сирот, детей, оставшихся без попечения родителей, получающих образование в учреждениях образования Министерства обороны, Министерства по чрезвычайным ситуациям и Министерства спорта и туризма, являются опекуны, попечители, приемные родители, родители-воспитатели детского дома семейного типа, руководители детских </w:t>
      </w:r>
      <w:proofErr w:type="spellStart"/>
      <w:r>
        <w:t>интернатных</w:t>
      </w:r>
      <w:proofErr w:type="spellEnd"/>
      <w:r>
        <w:t xml:space="preserve"> учреждений, осуществлявшие опеку, попечительство над такими детьми до поступления их в указанные учреждения образования.</w:t>
      </w:r>
      <w:proofErr w:type="gramEnd"/>
    </w:p>
    <w:p w:rsidR="00E46AC8" w:rsidRDefault="00E46AC8">
      <w:pPr>
        <w:pStyle w:val="newncpi"/>
      </w:pPr>
      <w:r>
        <w:t xml:space="preserve">Временное помещение детей-сирот, детей, оставшихся без попечения родителей, опекуном, попечителем в приемную семью, детский дом семейного типа, детское </w:t>
      </w:r>
      <w:proofErr w:type="spellStart"/>
      <w:r>
        <w:t>интернатное</w:t>
      </w:r>
      <w:proofErr w:type="spellEnd"/>
      <w:r>
        <w:t xml:space="preserve"> учреждение не прекращает осуществление прав и выполнение обязанностей опекуна, попечителя в отношении этих детей.</w:t>
      </w:r>
    </w:p>
    <w:p w:rsidR="00E46AC8" w:rsidRDefault="00E46AC8">
      <w:pPr>
        <w:pStyle w:val="newncpi"/>
      </w:pPr>
      <w:proofErr w:type="gramStart"/>
      <w:r>
        <w:t xml:space="preserve">Органы опеки и попечительства, иные организации, уполномоченные законодательством осуществлять защиту прав и законных интересов детей, осуществляют контроль за условиями содержания, воспитания и образования детей-сирот, детей, оставшихся без попечения родителей, а также защиту прав бывших воспитанников </w:t>
      </w:r>
      <w:r>
        <w:lastRenderedPageBreak/>
        <w:t xml:space="preserve">опекунских семей, приемных семей, детских домов семейного типа, детских </w:t>
      </w:r>
      <w:proofErr w:type="spellStart"/>
      <w:r>
        <w:t>интернатных</w:t>
      </w:r>
      <w:proofErr w:type="spellEnd"/>
      <w:r>
        <w:t xml:space="preserve"> учреждений, учреждений профессионально-технического, среднего специального, высшего образования до достижения ими совершеннолетия или приобретения дееспособности в</w:t>
      </w:r>
      <w:proofErr w:type="gramEnd"/>
      <w:r>
        <w:t xml:space="preserve"> полном </w:t>
      </w:r>
      <w:proofErr w:type="gramStart"/>
      <w:r>
        <w:t>объеме</w:t>
      </w:r>
      <w:proofErr w:type="gramEnd"/>
      <w:r>
        <w:t>.</w:t>
      </w:r>
    </w:p>
    <w:p w:rsidR="00E46AC8" w:rsidRDefault="00E46AC8">
      <w:pPr>
        <w:pStyle w:val="article"/>
      </w:pPr>
      <w:r>
        <w:t>Статья 170. Приемная семья, детский дом семейного типа</w:t>
      </w:r>
    </w:p>
    <w:p w:rsidR="00E46AC8" w:rsidRDefault="00E46AC8">
      <w:pPr>
        <w:pStyle w:val="newncpi"/>
      </w:pPr>
      <w:r>
        <w:t>Приемная семья, детский дом семейного типа являются формами устройства детей-сирот, детей, оставшихся без попечения родителей, на воспитание в семью.</w:t>
      </w:r>
    </w:p>
    <w:p w:rsidR="00E46AC8" w:rsidRDefault="00E46AC8">
      <w:pPr>
        <w:pStyle w:val="newncpi"/>
      </w:pPr>
      <w:r>
        <w:t>Приемная семья, детский дом семейного типа образуются на основании решения органа опеки и попечительства о создании приемной семьи, детского дома семейного типа, а также договора об условиях воспитания и содержания детей и трудового договора.</w:t>
      </w:r>
    </w:p>
    <w:p w:rsidR="00E46AC8" w:rsidRDefault="00E46AC8">
      <w:pPr>
        <w:pStyle w:val="newncpi"/>
      </w:pPr>
      <w:proofErr w:type="gramStart"/>
      <w:r>
        <w:t>Деятельность приемной семьи, детского дома семейного типа прекращается на основании решения органа опеки и попечительства о прекращении деятельности приемной семьи, детского дома семейного типа и освобождении (отстранении) приемных родителей, родителей-воспитателей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  <w:proofErr w:type="gramEnd"/>
    </w:p>
    <w:p w:rsidR="00E46AC8" w:rsidRDefault="00E46AC8">
      <w:pPr>
        <w:pStyle w:val="newncpi"/>
      </w:pPr>
      <w:r>
        <w:t>Положение о приемной семье и Положение о детском доме семейного типа утверждаются Правительством Республики Беларусь.</w:t>
      </w:r>
    </w:p>
    <w:p w:rsidR="00E46AC8" w:rsidRDefault="00E46AC8">
      <w:pPr>
        <w:pStyle w:val="article"/>
      </w:pPr>
      <w:r>
        <w:t>Статья 171. Договор об условиях воспитания и содержания детей</w:t>
      </w:r>
    </w:p>
    <w:p w:rsidR="00E46AC8" w:rsidRDefault="00E46AC8">
      <w:pPr>
        <w:pStyle w:val="newncpi"/>
      </w:pPr>
      <w:r>
        <w:t>Дети-сироты, дети, оставшиеся без попечения родителей, передаются в приемную семью, детский дом семейного типа, детскую деревню (городок) на основании договора об условиях воспитания и содержания детей.</w:t>
      </w:r>
    </w:p>
    <w:p w:rsidR="00E46AC8" w:rsidRDefault="00E46AC8">
      <w:pPr>
        <w:pStyle w:val="newncpi"/>
      </w:pPr>
      <w:r>
        <w:t>Договор об условиях воспитания и содержания детей с приемными родителями, родителями-воспитателями детского дома семейного типа заключает управление (отдел) образования районного, городского исполнительного комитета, местной администрации района в городе по месту нахождения органа опеки и попечительства, принявшего решение о создании приемной семьи, детского дома семейного типа. Договор об условиях воспитания и содержания детей с родителями-воспитателями детской деревни (городка) заключает руководитель детской деревни (городка).</w:t>
      </w:r>
    </w:p>
    <w:p w:rsidR="00E46AC8" w:rsidRDefault="00E46AC8">
      <w:pPr>
        <w:pStyle w:val="newncpi"/>
      </w:pPr>
      <w:proofErr w:type="gramStart"/>
      <w:r>
        <w:t>Договор об условиях воспитания и содержания детей должен предусматривать условия воспитания и содержания детей-сирот, детей, оставшихся без попечения родителей, права и обязанности приемного родителя, родителя-воспитателя детского дома семейного типа и органа опеки и попечительства, родителя-воспитателя детской деревни (городка) и руководителя детской деревни (городка), срок договора, а также основания и последствия прекращения такого договора.</w:t>
      </w:r>
      <w:proofErr w:type="gramEnd"/>
    </w:p>
    <w:p w:rsidR="00E46AC8" w:rsidRDefault="00E46AC8">
      <w:pPr>
        <w:pStyle w:val="newncpi"/>
      </w:pPr>
      <w:r>
        <w:t xml:space="preserve">Договор об условиях воспитания и содержания </w:t>
      </w:r>
      <w:proofErr w:type="gramStart"/>
      <w:r>
        <w:t>детей</w:t>
      </w:r>
      <w:proofErr w:type="gramEnd"/>
      <w:r>
        <w:t xml:space="preserve"> может быть расторгнут досрочно по инициативе приемного родителя, родителя-воспитателя детского дома семейного типа, родителя-воспитателя детской деревни (городка) в случаях, предусмотренных статьей 167 настоящего Кодекса, а также по инициативе управления (отдела) образования районного, городского исполнительного комитета, местной администрации района в городе, руководителя детской деревни (городка) в случаях, предусмотренных статьей 168 настоящего Кодекса.</w:t>
      </w:r>
    </w:p>
    <w:p w:rsidR="00E46AC8" w:rsidRDefault="00E46AC8">
      <w:pPr>
        <w:pStyle w:val="article"/>
      </w:pPr>
      <w:r>
        <w:t>Статья 172. Приемные родители, родители-воспитатели детского дома семейного типа, детской деревни (городка)</w:t>
      </w:r>
    </w:p>
    <w:p w:rsidR="00E46AC8" w:rsidRDefault="00E46AC8">
      <w:pPr>
        <w:pStyle w:val="newncpi"/>
      </w:pPr>
      <w:r>
        <w:t>Приемными родителями, родителями-воспитателями детского дома семейного типа, детской деревни (городка) могут быть дееспособные лица обоего пола, за исключением:</w:t>
      </w:r>
    </w:p>
    <w:p w:rsidR="00E46AC8" w:rsidRDefault="00E46AC8">
      <w:pPr>
        <w:pStyle w:val="newncpi"/>
      </w:pPr>
      <w:r>
        <w:t>лиц, больных хроническим алкоголизмом, наркоманией, токсикоманией;</w:t>
      </w:r>
    </w:p>
    <w:p w:rsidR="00E46AC8" w:rsidRDefault="00E46AC8">
      <w:pPr>
        <w:pStyle w:val="newncpi"/>
      </w:pPr>
      <w:r>
        <w:lastRenderedPageBreak/>
        <w:t>лиц, которые по состоянию здоровья не могут быть приемными родителями, родителями-воспитателями детского дома семейного типа, детской деревни (городка);</w:t>
      </w:r>
    </w:p>
    <w:p w:rsidR="00E46AC8" w:rsidRDefault="00E46AC8">
      <w:pPr>
        <w:pStyle w:val="newncpi"/>
      </w:pPr>
      <w:r>
        <w:t>лиц, лишенных родительских прав;</w:t>
      </w:r>
    </w:p>
    <w:p w:rsidR="00E46AC8" w:rsidRDefault="00E46AC8">
      <w:pPr>
        <w:pStyle w:val="newncpi"/>
      </w:pPr>
      <w:r>
        <w:t>бывших усыновителей, если усыновление было отменено вследствие ненадлежащего выполнения усыновителем своих обязанностей;</w:t>
      </w:r>
    </w:p>
    <w:p w:rsidR="00E46AC8" w:rsidRDefault="00E46AC8">
      <w:pPr>
        <w:pStyle w:val="newncpi"/>
      </w:pPr>
      <w:r>
        <w:t>лиц, отстраненных от обязанностей опекуна или попечителя за ненадлежащее выполнение возложенных на них обязанностей;</w:t>
      </w:r>
    </w:p>
    <w:p w:rsidR="00E46AC8" w:rsidRDefault="00E46AC8">
      <w:pPr>
        <w:pStyle w:val="newncpi"/>
      </w:pPr>
      <w:r>
        <w:t>лиц, имеющих судимость, а также лиц, осуждавшихся за умышленные тяжкие или особо тяжкие преступления против человека;</w:t>
      </w:r>
    </w:p>
    <w:p w:rsidR="00E46AC8" w:rsidRDefault="00E46AC8">
      <w:pPr>
        <w:pStyle w:val="newncpi"/>
      </w:pPr>
      <w:r>
        <w:t>лиц, дети которых были признаны нуждающимися в государственной защите в связи с невыполнением или ненадлежащим выполнением данными лицами своих обязанностей по воспитанию и содержанию детей в соответствии с частью первой статьи 85</w:t>
      </w:r>
      <w:r>
        <w:rPr>
          <w:vertAlign w:val="superscript"/>
        </w:rPr>
        <w:t>1</w:t>
      </w:r>
      <w:r>
        <w:t xml:space="preserve"> настоящего Кодекса;</w:t>
      </w:r>
    </w:p>
    <w:p w:rsidR="00E46AC8" w:rsidRDefault="00E46AC8">
      <w:pPr>
        <w:pStyle w:val="newncpi"/>
      </w:pPr>
      <w:r>
        <w:t>лиц, лишенных права заниматься педагогической деятельностью или не имеющих права заниматься педагогической деятельностью в случаях, предусмотренных законодательными актами.</w:t>
      </w:r>
    </w:p>
    <w:p w:rsidR="00E46AC8" w:rsidRDefault="00E46AC8">
      <w:pPr>
        <w:pStyle w:val="newncpi"/>
      </w:pPr>
      <w:r>
        <w:t>Перечень заболеваний, при наличии которых лица не могут быть приемными родителями, родителями-воспитателями детского дома семейного типа, детской деревни (городка), устанавливается Министерством здравоохранения.</w:t>
      </w:r>
    </w:p>
    <w:p w:rsidR="00E46AC8" w:rsidRDefault="00E46AC8">
      <w:pPr>
        <w:pStyle w:val="newncpi"/>
      </w:pPr>
      <w:proofErr w:type="gramStart"/>
      <w:r>
        <w:t>На должности приемных родителей, родителей-воспитателей детского дома семейного типа, детской деревни (городка) назначаются лица, освоившие содержание соответствующей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курсов).</w:t>
      </w:r>
      <w:proofErr w:type="gramEnd"/>
      <w:r>
        <w:t xml:space="preserve"> Подбор приемных родителей, родителей-воспитателей детского дома семейного типа, детской деревни (городка) осуществляется органами опеки и попечительства.</w:t>
      </w:r>
    </w:p>
    <w:p w:rsidR="00E46AC8" w:rsidRDefault="00E46AC8">
      <w:pPr>
        <w:pStyle w:val="newncpi"/>
      </w:pPr>
      <w:r>
        <w:t>Приемные родители, родители-воспитатели детского дома семейного типа, детской деревни (городка) обязаны проживать совместно с переданными им на воспитание детьми-сиротами, детьми, оставшимися без попечения родителей. Приемные родители, родители-воспитатели детского дома семейного типа на безвозмездной основе осуществляют права и выполняют обязанности опекуна, попечителя в полном объеме, а родители-воспитатели детской деревни (городка) – в части, установленной договором об условиях воспитания и содержания детей.</w:t>
      </w:r>
    </w:p>
    <w:p w:rsidR="00E46AC8" w:rsidRDefault="00E46AC8">
      <w:pPr>
        <w:pStyle w:val="article"/>
      </w:pPr>
      <w:r>
        <w:t>Статья 173. Передача детей на воспитание в приемную семью, детский дом семейного типа</w:t>
      </w:r>
    </w:p>
    <w:p w:rsidR="00E46AC8" w:rsidRDefault="00E46AC8">
      <w:pPr>
        <w:pStyle w:val="newncpi"/>
      </w:pPr>
      <w:r>
        <w:t>Подбор детей-сирот, детей, оставшихся без попечения родителей, для передачи в приемную семью, детский дом семейного типа осуществляют органы опеки и попечительства, иные организации, уполномоченные законодательством осуществлять защиту прав и законных интересов детей, по согласованию с лицами, желающими принять детей на воспитание в семью.</w:t>
      </w:r>
    </w:p>
    <w:p w:rsidR="00E46AC8" w:rsidRDefault="00E46AC8">
      <w:pPr>
        <w:pStyle w:val="newncpi"/>
      </w:pPr>
      <w:r>
        <w:t>При наличии нескольких лиц, желающих принять одного и того же ребенка на воспитание в приемную семью, детский дом семейного типа, преимущественное право предоставляется родственникам детей-сирот, детей, оставшихся без попечения родителей, при условии обязательного соблюдения требований статьи 172 настоящего Кодекса и интересов ребенка. Разъединение братьев и сестер, как правило, не допускается, за исключением случаев, когда это отвечает их интересам.</w:t>
      </w:r>
    </w:p>
    <w:p w:rsidR="00E46AC8" w:rsidRDefault="00E46AC8">
      <w:pPr>
        <w:pStyle w:val="newncpi"/>
      </w:pPr>
      <w:r>
        <w:t>Передача детей-сирот, детей, оставшихся без попечения родителей, в приемную семью, детский дом семейного типа осуществляется с учетом их желания. Ребенок, достигший десяти лет, может быть передан в приемную семью, детский дом семейного типа только с его согласия.</w:t>
      </w:r>
    </w:p>
    <w:p w:rsidR="00E46AC8" w:rsidRDefault="00E46AC8">
      <w:pPr>
        <w:pStyle w:val="article"/>
      </w:pPr>
      <w:r>
        <w:t>Статья 174. Патронатное воспитание</w:t>
      </w:r>
    </w:p>
    <w:p w:rsidR="00E46AC8" w:rsidRDefault="00E46AC8">
      <w:pPr>
        <w:pStyle w:val="newncpi"/>
      </w:pPr>
      <w:r>
        <w:lastRenderedPageBreak/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>
        <w:t>интернатных</w:t>
      </w:r>
      <w:proofErr w:type="spellEnd"/>
      <w:r>
        <w:t xml:space="preserve"> учреждениях, учреждениях профессионально-технического, среднего специального, высшего образования.</w:t>
      </w:r>
    </w:p>
    <w:p w:rsidR="00E46AC8" w:rsidRDefault="00E46AC8">
      <w:pPr>
        <w:pStyle w:val="newncpi"/>
      </w:pPr>
      <w:r>
        <w:t xml:space="preserve">Опека, попечительство над детьми-сиротами, детьми, оставшимися без попечения родителей, переданными на патронатное воспитание, сохраняются за руководителями детских </w:t>
      </w:r>
      <w:proofErr w:type="spellStart"/>
      <w:r>
        <w:t>интернатных</w:t>
      </w:r>
      <w:proofErr w:type="spellEnd"/>
      <w:r>
        <w:t xml:space="preserve"> учреждений, учреждений профессионально-технического, среднего специального, высшего образования.</w:t>
      </w:r>
    </w:p>
    <w:p w:rsidR="00E46AC8" w:rsidRDefault="00E46AC8">
      <w:pPr>
        <w:pStyle w:val="newncpi"/>
      </w:pPr>
      <w:r>
        <w:t>Государственное обеспечение детей-сирот, детей, оставшихся без попечения родителей, переданных на патронатное воспитание, осуществляется в порядке, установленном законодательством. Обязанности патронатного воспитателя выполняются на безвозмездной основе.</w:t>
      </w:r>
    </w:p>
    <w:p w:rsidR="00E46AC8" w:rsidRDefault="00E46AC8">
      <w:pPr>
        <w:pStyle w:val="newncpi"/>
      </w:pPr>
      <w:proofErr w:type="gramStart"/>
      <w:r>
        <w:t>Контроль за</w:t>
      </w:r>
      <w:proofErr w:type="gramEnd"/>
      <w:r>
        <w:t xml:space="preserve"> условиями воспитания и содержания детей-сирот, детей, оставшихся без попечения родителей, переданных на патронатное воспитание, осуществляется органами опеки и попечительства, детскими </w:t>
      </w:r>
      <w:proofErr w:type="spellStart"/>
      <w:r>
        <w:t>интернатными</w:t>
      </w:r>
      <w:proofErr w:type="spellEnd"/>
      <w:r>
        <w:t xml:space="preserve"> учреждениями, учреждениями профессионально-технического, среднего специального, высшего образования. Органы опеки и попечительства информируют и консультируют граждан об условиях патронатного воспитания, организуют подбор патронатных воспитателей, а также детей, передаваемых на патронатное воспитание.</w:t>
      </w:r>
    </w:p>
    <w:p w:rsidR="00E46AC8" w:rsidRDefault="00E46AC8">
      <w:pPr>
        <w:pStyle w:val="newncpi"/>
      </w:pPr>
      <w:r>
        <w:t>Положение о патронатном воспитании утверждается Правительством Республики Беларусь.</w:t>
      </w:r>
    </w:p>
    <w:p w:rsidR="00E46AC8" w:rsidRDefault="00E46AC8">
      <w:pPr>
        <w:pStyle w:val="article"/>
      </w:pPr>
      <w:r>
        <w:t>Статья 175. Договор патронатного воспитания</w:t>
      </w:r>
    </w:p>
    <w:p w:rsidR="00E46AC8" w:rsidRDefault="00E46AC8">
      <w:pPr>
        <w:pStyle w:val="newncpi"/>
      </w:pPr>
      <w:r>
        <w:t>Дети-сироты, дети, оставшиеся без попечения родителей, передаются на патронатное воспитание на основании договора патронатного воспитания.</w:t>
      </w:r>
    </w:p>
    <w:p w:rsidR="00E46AC8" w:rsidRDefault="00E46AC8">
      <w:pPr>
        <w:pStyle w:val="newncpi"/>
      </w:pPr>
      <w:r>
        <w:t xml:space="preserve">Договор патронатного воспитания с патронатным воспитателем заключает руководитель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 с учетом заключения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 о наличии условий, необходимых для воспитания ребенка.</w:t>
      </w:r>
    </w:p>
    <w:p w:rsidR="00E46AC8" w:rsidRDefault="00E46AC8">
      <w:pPr>
        <w:pStyle w:val="newncpi"/>
      </w:pPr>
      <w:r>
        <w:t xml:space="preserve">Договор патронатного воспитания должен предусматривать условия воспитания и содержания детей-сирот, детей, оставшихся без попечения родителей, права и обязанности патронатного воспитателя, руководителя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образования, срок договора, а также основания и последствия прекращения такого договора.</w:t>
      </w:r>
    </w:p>
    <w:p w:rsidR="00E46AC8" w:rsidRDefault="00E46AC8">
      <w:pPr>
        <w:pStyle w:val="newncpi"/>
      </w:pPr>
      <w:r>
        <w:t xml:space="preserve">Договор патронатного </w:t>
      </w:r>
      <w:proofErr w:type="gramStart"/>
      <w:r>
        <w:t>воспитания</w:t>
      </w:r>
      <w:proofErr w:type="gramEnd"/>
      <w:r>
        <w:t xml:space="preserve"> может быть расторгнут досрочно по просьбе патронатного воспитателя, а также по инициативе руководителя детского </w:t>
      </w:r>
      <w:proofErr w:type="spellStart"/>
      <w:r>
        <w:t>интернатного</w:t>
      </w:r>
      <w:proofErr w:type="spellEnd"/>
      <w:r>
        <w:t xml:space="preserve"> учреждения, учреждения профессионально-технического, среднего специального, высшего образования или управления (отдела) образования районного, городского исполнительного комитета, местной администрации района в городе по месту жительства патронатного воспитателя, если это необходимо для защиты прав и законных интересов детей-сирот, детей, оставшихся без попечения родителей.</w:t>
      </w:r>
    </w:p>
    <w:p w:rsidR="00E46AC8" w:rsidRDefault="00E46AC8">
      <w:pPr>
        <w:pStyle w:val="article"/>
      </w:pPr>
      <w:r>
        <w:t>Статья 176. Передача детей на патронатное воспитание</w:t>
      </w:r>
    </w:p>
    <w:p w:rsidR="00E46AC8" w:rsidRDefault="00E46AC8">
      <w:pPr>
        <w:pStyle w:val="newncpi"/>
      </w:pPr>
      <w:r>
        <w:t>При наличии нескольких лиц, желающих принять на патронатное воспитание одного и того же ребенка, преимущественное право предоставляется родственникам детей-сирот, детей, оставшихся без попечения родителей, при условии обязательного соблюдения интересов этих детей.</w:t>
      </w:r>
    </w:p>
    <w:p w:rsidR="00E46AC8" w:rsidRDefault="00E46AC8">
      <w:pPr>
        <w:pStyle w:val="newncpi"/>
      </w:pPr>
      <w:r>
        <w:lastRenderedPageBreak/>
        <w:t>Передача ребенка на патронатное воспитание осуществляется с учетом его желания. Ребенок, достигший десяти лет, может быть передан на патронатное воспитание только с его согласия.</w:t>
      </w:r>
    </w:p>
    <w:p w:rsidR="00E46AC8" w:rsidRDefault="00E46AC8">
      <w:pPr>
        <w:pStyle w:val="article"/>
      </w:pPr>
      <w:r>
        <w:t>Статья 177. Права детей-сирот, детей, оставшихся без попечения родителей</w:t>
      </w:r>
    </w:p>
    <w:p w:rsidR="00E46AC8" w:rsidRDefault="00E46AC8">
      <w:pPr>
        <w:pStyle w:val="newncpi"/>
      </w:pPr>
      <w:r>
        <w:t xml:space="preserve">Дети-сироты, дети, оставшиеся без попечения родителей, имеют право </w:t>
      </w:r>
      <w:proofErr w:type="gramStart"/>
      <w:r>
        <w:t>на</w:t>
      </w:r>
      <w:proofErr w:type="gramEnd"/>
      <w:r>
        <w:t>:</w:t>
      </w:r>
    </w:p>
    <w:p w:rsidR="00E46AC8" w:rsidRDefault="00E46AC8">
      <w:pPr>
        <w:pStyle w:val="newncpi"/>
      </w:pPr>
      <w:r>
        <w:t>устройство на воспитание в семью;</w:t>
      </w:r>
    </w:p>
    <w:p w:rsidR="00E46AC8" w:rsidRDefault="00E46AC8">
      <w:pPr>
        <w:pStyle w:val="newncpi"/>
      </w:pPr>
      <w:r>
        <w:t>уровень жизни и условия, необходимые для полноценного физического, умственного и духовного развития;</w:t>
      </w:r>
    </w:p>
    <w:p w:rsidR="00E46AC8" w:rsidRDefault="00E46AC8">
      <w:pPr>
        <w:pStyle w:val="newncpi"/>
      </w:pPr>
      <w:r>
        <w:t>образование и развитие, соответствующие их возможностям и потребностям;</w:t>
      </w:r>
    </w:p>
    <w:p w:rsidR="00E46AC8" w:rsidRDefault="00E46AC8">
      <w:pPr>
        <w:pStyle w:val="newncpi"/>
      </w:pPr>
      <w:r>
        <w:t>уважение их человеческого достоинства, защиту прав и законных интересов;</w:t>
      </w:r>
    </w:p>
    <w:p w:rsidR="00E46AC8" w:rsidRDefault="00E46AC8">
      <w:pPr>
        <w:pStyle w:val="newncpi"/>
      </w:pPr>
      <w:r>
        <w:t>государственное обеспечение;</w:t>
      </w:r>
    </w:p>
    <w:p w:rsidR="00E46AC8" w:rsidRDefault="00E46AC8">
      <w:pPr>
        <w:pStyle w:val="newncpi"/>
      </w:pPr>
      <w:r>
        <w:t>устройство на воспитание совместно с братьями и сестрами, за исключением случаев, когда это не отвечает их интересам;</w:t>
      </w:r>
    </w:p>
    <w:p w:rsidR="00E46AC8" w:rsidRDefault="00E46AC8">
      <w:pPr>
        <w:pStyle w:val="newncpi"/>
      </w:pPr>
      <w:r>
        <w:t>общение с родителями, другими родственниками, за исключением случаев, когда такое общение не отвечает интересам детей.</w:t>
      </w:r>
    </w:p>
    <w:p w:rsidR="00E46AC8" w:rsidRDefault="00E46AC8">
      <w:pPr>
        <w:pStyle w:val="newncpi"/>
      </w:pPr>
      <w:r>
        <w:t>Дети-сироты, дети, оставшиеся без попечения родителей, также имеют иные права, установленные настоящим Кодексом и другими актами законодательства.</w:t>
      </w:r>
    </w:p>
    <w:p w:rsidR="00E46AC8" w:rsidRDefault="00E46AC8">
      <w:pPr>
        <w:pStyle w:val="article"/>
      </w:pPr>
      <w:r>
        <w:t>Статья 178. Прекращение опеки, попечительства</w:t>
      </w:r>
    </w:p>
    <w:p w:rsidR="00E46AC8" w:rsidRDefault="00E46AC8">
      <w:pPr>
        <w:pStyle w:val="newncpi"/>
      </w:pPr>
      <w:r>
        <w:t>По достижении подопечным четырнадцати лет опека прекращается, а лицо, осуществляющее обязанности опекуна, становится попечителем несовершеннолетнего без особого на то решения.</w:t>
      </w:r>
    </w:p>
    <w:p w:rsidR="00E46AC8" w:rsidRDefault="00E46AC8">
      <w:pPr>
        <w:pStyle w:val="newncpi"/>
      </w:pPr>
      <w:r>
        <w:t>По достижении подопечным восемнадцати лет попечительство прекращается без особого на то решения.</w:t>
      </w:r>
    </w:p>
    <w:p w:rsidR="00E46AC8" w:rsidRDefault="00E46AC8">
      <w:pPr>
        <w:pStyle w:val="newncpi"/>
      </w:pPr>
      <w:r>
        <w:t>Попечительство прекращается таким же образом и при вступлении несовершеннолетнего в брак, если ему в соответствии со статьей 18 настоящего Кодекса был снижен брачный возраст, а также при приобретении им дееспособности в полном объеме (эмансипация).</w:t>
      </w:r>
    </w:p>
    <w:p w:rsidR="00F8680D" w:rsidRDefault="00F8680D"/>
    <w:sectPr w:rsidR="00F8680D" w:rsidSect="00E46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EB" w:rsidRDefault="00E809EB" w:rsidP="00E46AC8">
      <w:pPr>
        <w:spacing w:after="0" w:line="240" w:lineRule="auto"/>
      </w:pPr>
      <w:r>
        <w:separator/>
      </w:r>
    </w:p>
  </w:endnote>
  <w:endnote w:type="continuationSeparator" w:id="0">
    <w:p w:rsidR="00E809EB" w:rsidRDefault="00E809EB" w:rsidP="00E4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597"/>
    </w:tblGrid>
    <w:tr w:rsidR="00E46AC8" w:rsidTr="00E46AC8">
      <w:tc>
        <w:tcPr>
          <w:tcW w:w="1800" w:type="dxa"/>
          <w:shd w:val="clear" w:color="auto" w:fill="auto"/>
          <w:vAlign w:val="center"/>
        </w:tcPr>
        <w:p w:rsidR="00E46AC8" w:rsidRDefault="00E46AC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4" w:type="dxa"/>
          <w:shd w:val="clear" w:color="auto" w:fill="auto"/>
          <w:vAlign w:val="center"/>
        </w:tcPr>
        <w:p w:rsidR="00E46AC8" w:rsidRDefault="00E46A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06.08.2020</w:t>
          </w:r>
        </w:p>
        <w:p w:rsidR="00E46AC8" w:rsidRPr="00E46AC8" w:rsidRDefault="00E46AC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46AC8" w:rsidRDefault="00E46A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EB" w:rsidRDefault="00E809EB" w:rsidP="00E46AC8">
      <w:pPr>
        <w:spacing w:after="0" w:line="240" w:lineRule="auto"/>
      </w:pPr>
      <w:r>
        <w:separator/>
      </w:r>
    </w:p>
  </w:footnote>
  <w:footnote w:type="continuationSeparator" w:id="0">
    <w:p w:rsidR="00E809EB" w:rsidRDefault="00E809EB" w:rsidP="00E4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044C45" w:rsidP="005F4C8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6A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6AC8" w:rsidRDefault="00E46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Pr="00E46AC8" w:rsidRDefault="00044C45" w:rsidP="005F4C8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46AC8">
      <w:rPr>
        <w:rStyle w:val="a7"/>
        <w:rFonts w:ascii="Times New Roman" w:hAnsi="Times New Roman" w:cs="Times New Roman"/>
        <w:sz w:val="24"/>
      </w:rPr>
      <w:fldChar w:fldCharType="begin"/>
    </w:r>
    <w:r w:rsidR="00E46AC8" w:rsidRPr="00E46AC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46AC8">
      <w:rPr>
        <w:rStyle w:val="a7"/>
        <w:rFonts w:ascii="Times New Roman" w:hAnsi="Times New Roman" w:cs="Times New Roman"/>
        <w:sz w:val="24"/>
      </w:rPr>
      <w:fldChar w:fldCharType="separate"/>
    </w:r>
    <w:r w:rsidR="00D05EB4">
      <w:rPr>
        <w:rStyle w:val="a7"/>
        <w:rFonts w:ascii="Times New Roman" w:hAnsi="Times New Roman" w:cs="Times New Roman"/>
        <w:noProof/>
        <w:sz w:val="24"/>
      </w:rPr>
      <w:t>2</w:t>
    </w:r>
    <w:r w:rsidRPr="00E46AC8">
      <w:rPr>
        <w:rStyle w:val="a7"/>
        <w:rFonts w:ascii="Times New Roman" w:hAnsi="Times New Roman" w:cs="Times New Roman"/>
        <w:sz w:val="24"/>
      </w:rPr>
      <w:fldChar w:fldCharType="end"/>
    </w:r>
  </w:p>
  <w:p w:rsidR="00E46AC8" w:rsidRPr="00E46AC8" w:rsidRDefault="00E46AC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AC8"/>
    <w:rsid w:val="00012F37"/>
    <w:rsid w:val="00044C45"/>
    <w:rsid w:val="00057EE6"/>
    <w:rsid w:val="00626FF7"/>
    <w:rsid w:val="006470BC"/>
    <w:rsid w:val="006A2654"/>
    <w:rsid w:val="00A7591B"/>
    <w:rsid w:val="00CF4D82"/>
    <w:rsid w:val="00D05EB4"/>
    <w:rsid w:val="00E46AC8"/>
    <w:rsid w:val="00E809EB"/>
    <w:rsid w:val="00F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46AC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46A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E46A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AC8"/>
  </w:style>
  <w:style w:type="paragraph" w:styleId="a5">
    <w:name w:val="footer"/>
    <w:basedOn w:val="a"/>
    <w:link w:val="a6"/>
    <w:uiPriority w:val="99"/>
    <w:unhideWhenUsed/>
    <w:rsid w:val="00E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AC8"/>
  </w:style>
  <w:style w:type="character" w:styleId="a7">
    <w:name w:val="page number"/>
    <w:basedOn w:val="a0"/>
    <w:uiPriority w:val="99"/>
    <w:semiHidden/>
    <w:unhideWhenUsed/>
    <w:rsid w:val="00E46AC8"/>
  </w:style>
  <w:style w:type="table" w:styleId="a8">
    <w:name w:val="Table Grid"/>
    <w:basedOn w:val="a1"/>
    <w:uiPriority w:val="59"/>
    <w:rsid w:val="00E4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E46AC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E46AC8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E46A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6AC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46A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6AC8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D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46AC8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E46A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newncpi">
    <w:name w:val="newncpi"/>
    <w:basedOn w:val="a"/>
    <w:rsid w:val="00E46A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AC8"/>
  </w:style>
  <w:style w:type="paragraph" w:styleId="a5">
    <w:name w:val="footer"/>
    <w:basedOn w:val="a"/>
    <w:link w:val="a6"/>
    <w:uiPriority w:val="99"/>
    <w:unhideWhenUsed/>
    <w:rsid w:val="00E4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AC8"/>
  </w:style>
  <w:style w:type="character" w:styleId="a7">
    <w:name w:val="page number"/>
    <w:basedOn w:val="a0"/>
    <w:uiPriority w:val="99"/>
    <w:semiHidden/>
    <w:unhideWhenUsed/>
    <w:rsid w:val="00E46AC8"/>
  </w:style>
  <w:style w:type="table" w:styleId="a8">
    <w:name w:val="Table Grid"/>
    <w:basedOn w:val="a1"/>
    <w:uiPriority w:val="59"/>
    <w:rsid w:val="00E4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E46AC8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rinodobren">
    <w:name w:val="prinodobren"/>
    <w:basedOn w:val="a"/>
    <w:rsid w:val="00E46AC8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E46AC8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46AC8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46A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46AC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4699</Words>
  <Characters>33888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CSON</cp:lastModifiedBy>
  <cp:revision>2</cp:revision>
  <cp:lastPrinted>2020-08-06T05:23:00Z</cp:lastPrinted>
  <dcterms:created xsi:type="dcterms:W3CDTF">2023-05-23T07:58:00Z</dcterms:created>
  <dcterms:modified xsi:type="dcterms:W3CDTF">2023-05-23T07:58:00Z</dcterms:modified>
</cp:coreProperties>
</file>