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E6" w:rsidRPr="001D6CE6" w:rsidRDefault="001D6CE6" w:rsidP="001D6CE6">
      <w:pPr>
        <w:shd w:val="clear" w:color="auto" w:fill="FFFFFF"/>
        <w:spacing w:before="250" w:after="125" w:line="240" w:lineRule="auto"/>
        <w:jc w:val="center"/>
        <w:outlineLvl w:val="2"/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</w:pPr>
      <w:bookmarkStart w:id="0" w:name="_GoBack"/>
      <w:bookmarkEnd w:id="0"/>
      <w:r w:rsidRPr="001D6CE6">
        <w:rPr>
          <w:rFonts w:ascii="Arial" w:eastAsia="Times New Roman" w:hAnsi="Arial" w:cs="Arial"/>
          <w:b/>
          <w:bCs/>
          <w:color w:val="542A2B"/>
          <w:sz w:val="30"/>
          <w:lang w:eastAsia="ru-RU"/>
        </w:rPr>
        <w:t>Телефоны «Горячих линий»</w:t>
      </w:r>
      <w:r>
        <w:rPr>
          <w:rFonts w:ascii="Arial" w:eastAsia="Times New Roman" w:hAnsi="Arial" w:cs="Arial"/>
          <w:color w:val="333333"/>
          <w:sz w:val="19"/>
          <w:szCs w:val="19"/>
          <w:lang w:val="en-US" w:eastAsia="ru-RU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970"/>
        <w:gridCol w:w="3391"/>
      </w:tblGrid>
      <w:tr w:rsidR="001D6CE6" w:rsidRPr="001D6CE6" w:rsidTr="001D6CE6">
        <w:trPr>
          <w:tblHeader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государственного органа, организации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Время проведения</w:t>
            </w:r>
          </w:p>
        </w:tc>
      </w:tr>
      <w:tr w:rsidR="001D6CE6" w:rsidRPr="001D6CE6" w:rsidTr="001D6CE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650C12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ГУ «</w:t>
            </w:r>
            <w:r w:rsidR="001D6CE6"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Госэнергогазнадзор</w:t>
            </w: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+375 (17) 218-20-12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понедельник-пятница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8.00 до 17.00, обед с 13.00 до 14.00</w:t>
            </w:r>
          </w:p>
        </w:tc>
      </w:tr>
      <w:tr w:rsidR="001D6CE6" w:rsidRPr="001D6CE6" w:rsidTr="001D6CE6"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филиал Госэнергогазнадзора по Гродненской области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+375 (152) 49-27-59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1D6CE6" w:rsidRPr="001D6CE6" w:rsidRDefault="001D6CE6" w:rsidP="001D6CE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понедельник-пятница</w:t>
            </w:r>
            <w:r w:rsidRPr="001D6CE6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  <w:t>с 8.00 до 17.00, обед с 13.00 до 14.00</w:t>
            </w:r>
          </w:p>
        </w:tc>
      </w:tr>
    </w:tbl>
    <w:p w:rsidR="001D6CE6" w:rsidRPr="001D6CE6" w:rsidRDefault="001D6CE6" w:rsidP="00F27CFB">
      <w:pPr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6CE6" w:rsidRPr="001D6CE6" w:rsidSect="00650C1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CE6"/>
    <w:rsid w:val="001D6CE6"/>
    <w:rsid w:val="00362B1F"/>
    <w:rsid w:val="00650C12"/>
    <w:rsid w:val="00690143"/>
    <w:rsid w:val="00D543E5"/>
    <w:rsid w:val="00F27CFB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B34A8-2B7C-408B-BDA0-D9040BFB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1F"/>
  </w:style>
  <w:style w:type="paragraph" w:styleId="3">
    <w:name w:val="heading 3"/>
    <w:basedOn w:val="a"/>
    <w:link w:val="30"/>
    <w:uiPriority w:val="9"/>
    <w:qFormat/>
    <w:rsid w:val="001D6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D6CE6"/>
    <w:rPr>
      <w:b/>
      <w:bCs/>
    </w:rPr>
  </w:style>
  <w:style w:type="paragraph" w:styleId="a4">
    <w:name w:val="Normal (Web)"/>
    <w:basedOn w:val="a"/>
    <w:uiPriority w:val="99"/>
    <w:unhideWhenUsed/>
    <w:rsid w:val="001D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2021-07-21T07:08:00Z</dcterms:created>
  <dcterms:modified xsi:type="dcterms:W3CDTF">2023-08-25T09:57:00Z</dcterms:modified>
</cp:coreProperties>
</file>